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08FB4" w14:textId="0FA94977" w:rsidR="001D76C4" w:rsidRPr="00C46D0A" w:rsidRDefault="00C46D0A" w:rsidP="001D76C4">
      <w:pPr>
        <w:pStyle w:val="AWI-Captions"/>
        <w:jc w:val="left"/>
      </w:pPr>
      <w:bookmarkStart w:id="0" w:name="_Toc187815268"/>
      <w:bookmarkStart w:id="1" w:name="Bookmark2"/>
      <w:r w:rsidRPr="00C46D0A">
        <w:t>Matthias Hüther</w:t>
      </w:r>
      <w:r w:rsidR="00BF23DC" w:rsidRPr="00C46D0A">
        <w:t xml:space="preserve">     </w:t>
      </w:r>
      <w:hyperlink r:id="rId8" w:history="1">
        <w:r w:rsidRPr="007336D9">
          <w:rPr>
            <w:rStyle w:val="Hyperlink"/>
          </w:rPr>
          <w:t>matthias.huether@awi.de</w:t>
        </w:r>
      </w:hyperlink>
    </w:p>
    <w:p w14:paraId="445496D4" w14:textId="1F696DCD" w:rsidR="00BF23DC" w:rsidRDefault="00C46D0A" w:rsidP="00BF23DC">
      <w:pPr>
        <w:pStyle w:val="AWI-Heading3"/>
      </w:pPr>
      <w:r>
        <w:t>Mechanical Ice drilling</w:t>
      </w:r>
    </w:p>
    <w:p w14:paraId="12AF133F" w14:textId="12E8EAFC" w:rsidR="005A6E89" w:rsidRDefault="00C46D0A" w:rsidP="005A6E89">
      <w:pPr>
        <w:pStyle w:val="AWI-Heading3"/>
      </w:pPr>
      <w:r>
        <w:t>Oral</w:t>
      </w:r>
    </w:p>
    <w:bookmarkEnd w:id="0"/>
    <w:bookmarkEnd w:id="1"/>
    <w:p w14:paraId="4F41A778" w14:textId="64834A46" w:rsidR="00D159AC" w:rsidRPr="00DC7B76" w:rsidRDefault="00801BC2" w:rsidP="00DC7B76">
      <w:pPr>
        <w:pStyle w:val="AWI-Heading1"/>
      </w:pPr>
      <w:r w:rsidRPr="00801BC2">
        <w:t>A new dynamometer for testing ice core drill motors and gears.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B8221F" w14:paraId="687AB749" w14:textId="77777777" w:rsidTr="00F87D42">
        <w:tc>
          <w:tcPr>
            <w:tcW w:w="4536" w:type="dxa"/>
            <w:shd w:val="clear" w:color="auto" w:fill="auto"/>
          </w:tcPr>
          <w:p w14:paraId="24C29890" w14:textId="11B714AF" w:rsidR="00D159AC" w:rsidRPr="00D04E64" w:rsidRDefault="00660F76" w:rsidP="001D76C4">
            <w:pPr>
              <w:pStyle w:val="AWI-Heading5"/>
              <w:rPr>
                <w:szCs w:val="22"/>
                <w:lang w:val="de-DE"/>
              </w:rPr>
            </w:pPr>
            <w:bookmarkStart w:id="2" w:name="_Toc197609195"/>
            <w:bookmarkStart w:id="3" w:name="_Toc197610084"/>
            <w:r w:rsidRPr="00D04E64">
              <w:rPr>
                <w:lang w:val="de-DE"/>
              </w:rPr>
              <w:t>Matthias Hüther</w:t>
            </w:r>
            <w:r w:rsidR="00D159AC" w:rsidRPr="00D04E64">
              <w:rPr>
                <w:vertAlign w:val="superscript"/>
                <w:lang w:val="de-DE"/>
              </w:rPr>
              <w:t>1</w:t>
            </w:r>
            <w:r w:rsidR="00D159AC" w:rsidRPr="00D04E64">
              <w:rPr>
                <w:lang w:val="de-DE"/>
              </w:rPr>
              <w:t xml:space="preserve">, </w:t>
            </w:r>
            <w:r w:rsidR="00D04E64" w:rsidRPr="00D04E64">
              <w:rPr>
                <w:lang w:val="de-DE"/>
              </w:rPr>
              <w:t>Frank Wilhelms</w:t>
            </w:r>
            <w:r w:rsidR="00D159AC" w:rsidRPr="00D04E64">
              <w:rPr>
                <w:vertAlign w:val="superscript"/>
                <w:lang w:val="de-DE"/>
              </w:rPr>
              <w:t>1</w:t>
            </w:r>
            <w:bookmarkEnd w:id="2"/>
            <w:bookmarkEnd w:id="3"/>
            <w:r w:rsidR="00D04E64" w:rsidRPr="00D04E64">
              <w:rPr>
                <w:vertAlign w:val="superscript"/>
                <w:lang w:val="de-DE"/>
              </w:rPr>
              <w:t>2</w:t>
            </w:r>
          </w:p>
          <w:p w14:paraId="58638A5A" w14:textId="3284F207" w:rsidR="00236723" w:rsidRPr="00D04E64" w:rsidRDefault="00236723" w:rsidP="007F65B5">
            <w:pPr>
              <w:pStyle w:val="AWI-Participants"/>
              <w:rPr>
                <w:vertAlign w:val="superscript"/>
                <w:lang w:val="de-DE"/>
              </w:rPr>
            </w:pPr>
          </w:p>
        </w:tc>
        <w:tc>
          <w:tcPr>
            <w:tcW w:w="4533" w:type="dxa"/>
            <w:shd w:val="clear" w:color="auto" w:fill="auto"/>
          </w:tcPr>
          <w:p w14:paraId="03584C7F" w14:textId="018CF67A" w:rsidR="00D04E64" w:rsidRDefault="00BF23DC" w:rsidP="00AD3D00">
            <w:pPr>
              <w:pStyle w:val="AWI-Participants"/>
            </w:pPr>
            <w:r w:rsidRPr="00D04E64">
              <w:rPr>
                <w:vertAlign w:val="superscript"/>
              </w:rPr>
              <w:t>1</w:t>
            </w:r>
            <w:r w:rsidR="00660F76" w:rsidRPr="00D04E64">
              <w:t>Alfred</w:t>
            </w:r>
            <w:r w:rsidR="00D04E64">
              <w:t xml:space="preserve"> Wegener Institute, Helmholtz Centre for Polar and Marine Research, Bremerhaven, Germany</w:t>
            </w:r>
          </w:p>
          <w:p w14:paraId="37CA570F" w14:textId="37A139E4" w:rsidR="00A32EF5" w:rsidRPr="00CA542C" w:rsidRDefault="00BF23DC" w:rsidP="00A42AE7">
            <w:pPr>
              <w:pStyle w:val="AWI-Participants"/>
            </w:pPr>
            <w:r w:rsidRPr="00AD3D00">
              <w:rPr>
                <w:vertAlign w:val="superscript"/>
              </w:rPr>
              <w:t>2</w:t>
            </w:r>
            <w:r w:rsidR="00D04E64">
              <w:t>Georg August University of Göttingen, Department of Isotope Geology, Göttingen, Germany</w:t>
            </w: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7A9CCAC5" w14:textId="77777777" w:rsidR="002A2DD7" w:rsidRDefault="00801BC2" w:rsidP="00E61CD9">
      <w:pPr>
        <w:pStyle w:val="AWI-Standard"/>
      </w:pPr>
      <w:r w:rsidRPr="00801BC2">
        <w:t>Specialised test equipment is frequently required during the design and verification phases of a project. However, this equipment is often expensive, not always readily available at the time, or just time-consuming to use. This can result in reliance on systems that have not been adequately tested prior to field campaigns. This may lead to system failures or substandard designs.</w:t>
      </w:r>
    </w:p>
    <w:p w14:paraId="34F695EB" w14:textId="6AD97841" w:rsidR="002A2DD7" w:rsidRDefault="002A2DD7" w:rsidP="002A2DD7">
      <w:pPr>
        <w:pStyle w:val="AWI-Standard"/>
      </w:pPr>
      <w:r>
        <w:t>This newly designed dynamometer is intended for use in testing motors and gears of ice core drills. The aim is to resolve the issue of a missing test facility by using of</w:t>
      </w:r>
      <w:r w:rsidR="00B8221F">
        <w:t>f-</w:t>
      </w:r>
      <w:r>
        <w:t>the</w:t>
      </w:r>
      <w:r w:rsidR="00B8221F">
        <w:t>-</w:t>
      </w:r>
      <w:r>
        <w:t>shelf components in its construction, with a relatively small and user-friendly form factor.</w:t>
      </w:r>
    </w:p>
    <w:p w14:paraId="60F5DBD8" w14:textId="0206BA2E" w:rsidR="0051601C" w:rsidRDefault="002A2DD7" w:rsidP="002A2DD7">
      <w:pPr>
        <w:pStyle w:val="AWI-Standard"/>
      </w:pPr>
      <w:r>
        <w:t>This presentation will introduce the design concept and its intended use cases.</w:t>
      </w:r>
    </w:p>
    <w:p w14:paraId="57212E62" w14:textId="77777777" w:rsidR="00597B6B" w:rsidRPr="0051601C" w:rsidRDefault="00597B6B" w:rsidP="002A2DD7">
      <w:pPr>
        <w:pStyle w:val="AWI-Standard"/>
      </w:pPr>
    </w:p>
    <w:p w14:paraId="2FA9B830" w14:textId="73FC904F" w:rsidR="00D159AC" w:rsidRPr="00D75ECE" w:rsidRDefault="00D159AC" w:rsidP="00C2405E">
      <w:pPr>
        <w:pStyle w:val="AWI-Heading4"/>
      </w:pPr>
      <w:r w:rsidRPr="00D75ECE">
        <w:t>References</w:t>
      </w:r>
      <w:r w:rsidR="006A67BE" w:rsidRPr="00D75ECE">
        <w:t xml:space="preserve"> </w:t>
      </w:r>
    </w:p>
    <w:sectPr w:rsidR="00D159AC" w:rsidRPr="00D75ECE" w:rsidSect="00E6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1B5E" w14:textId="77777777" w:rsidR="00BF4C93" w:rsidRDefault="00BF4C93">
      <w:r>
        <w:separator/>
      </w:r>
    </w:p>
  </w:endnote>
  <w:endnote w:type="continuationSeparator" w:id="0">
    <w:p w14:paraId="5044F659" w14:textId="77777777" w:rsidR="00BF4C93" w:rsidRDefault="00B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5190246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4341ED6" w14:textId="434A7AB2" w:rsidR="00475CCA" w:rsidRDefault="00475CCA" w:rsidP="00F728C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40A" w14:textId="77777777" w:rsidR="00BF23DC" w:rsidRDefault="00BF23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E39C" w14:textId="77777777" w:rsidR="00BF23DC" w:rsidRDefault="00BF2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528C" w14:textId="77777777" w:rsidR="00BF4C93" w:rsidRDefault="00BF4C93">
      <w:r>
        <w:separator/>
      </w:r>
    </w:p>
  </w:footnote>
  <w:footnote w:type="continuationSeparator" w:id="0">
    <w:p w14:paraId="4FF498C7" w14:textId="77777777" w:rsidR="00BF4C93" w:rsidRDefault="00BF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E59A" w14:textId="77777777" w:rsidR="00BF23DC" w:rsidRDefault="00BF23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E857" w14:textId="77777777" w:rsidR="00BF23DC" w:rsidRDefault="00BF23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C00" w14:textId="77777777" w:rsidR="00BF23DC" w:rsidRDefault="00BF23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18"/>
  </w:num>
  <w:num w:numId="25">
    <w:abstractNumId w:val="28"/>
  </w:num>
  <w:num w:numId="26">
    <w:abstractNumId w:val="24"/>
  </w:num>
  <w:num w:numId="27">
    <w:abstractNumId w:val="2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50C9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2DD7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1601C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97B6B"/>
    <w:rsid w:val="005A4577"/>
    <w:rsid w:val="005A4758"/>
    <w:rsid w:val="005A6183"/>
    <w:rsid w:val="005A6E89"/>
    <w:rsid w:val="005A7553"/>
    <w:rsid w:val="005B147C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0F76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1BC2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07C7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3D09"/>
    <w:rsid w:val="00874038"/>
    <w:rsid w:val="00874257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3D94"/>
    <w:rsid w:val="008D46B8"/>
    <w:rsid w:val="008D4AF3"/>
    <w:rsid w:val="008D5E24"/>
    <w:rsid w:val="008D7B20"/>
    <w:rsid w:val="008E19B4"/>
    <w:rsid w:val="008E2AB3"/>
    <w:rsid w:val="008E5835"/>
    <w:rsid w:val="008E6260"/>
    <w:rsid w:val="008E6348"/>
    <w:rsid w:val="008F68D9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6DF1"/>
    <w:rsid w:val="009378CB"/>
    <w:rsid w:val="009438B8"/>
    <w:rsid w:val="00956E26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6D7C"/>
    <w:rsid w:val="00A0725C"/>
    <w:rsid w:val="00A10D06"/>
    <w:rsid w:val="00A14EAE"/>
    <w:rsid w:val="00A15F7E"/>
    <w:rsid w:val="00A22932"/>
    <w:rsid w:val="00A27019"/>
    <w:rsid w:val="00A326EC"/>
    <w:rsid w:val="00A32EF5"/>
    <w:rsid w:val="00A35C6D"/>
    <w:rsid w:val="00A42AE7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471E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221F"/>
    <w:rsid w:val="00B8363A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4C93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405E"/>
    <w:rsid w:val="00C25E9C"/>
    <w:rsid w:val="00C26F99"/>
    <w:rsid w:val="00C27E15"/>
    <w:rsid w:val="00C311AF"/>
    <w:rsid w:val="00C40A20"/>
    <w:rsid w:val="00C41A15"/>
    <w:rsid w:val="00C45F4F"/>
    <w:rsid w:val="00C46D0A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65F4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4E64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1CD9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F4A23"/>
    <w:rPr>
      <w:sz w:val="24"/>
      <w:szCs w:val="24"/>
      <w:lang w:eastAsia="en-US"/>
    </w:rPr>
  </w:style>
  <w:style w:type="paragraph" w:styleId="berschrift1">
    <w:name w:val="heading 1"/>
    <w:basedOn w:val="AWI-Standard"/>
    <w:next w:val="Standard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berschrift3">
    <w:name w:val="heading 3"/>
    <w:basedOn w:val="Standard"/>
    <w:next w:val="Standard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berschrift5">
    <w:name w:val="heading 5"/>
    <w:basedOn w:val="Standard"/>
    <w:next w:val="Standard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berschrift6">
    <w:name w:val="heading 6"/>
    <w:basedOn w:val="Standard"/>
    <w:next w:val="Standard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berschrift7">
    <w:name w:val="heading 7"/>
    <w:basedOn w:val="Standard"/>
    <w:next w:val="Standard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berschrift8">
    <w:name w:val="heading 8"/>
    <w:basedOn w:val="Standard"/>
    <w:next w:val="Standard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berschrift9">
    <w:name w:val="heading 9"/>
    <w:basedOn w:val="Standard"/>
    <w:next w:val="Standard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Standard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berschrift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Standard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berarbeitung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F4B"/>
    <w:rPr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873"/>
    <w:rPr>
      <w:sz w:val="24"/>
      <w:szCs w:val="24"/>
      <w:lang w:eastAsia="en-US"/>
    </w:rPr>
  </w:style>
  <w:style w:type="paragraph" w:styleId="KeinLeerraum">
    <w:name w:val="No Spacing"/>
    <w:uiPriority w:val="1"/>
    <w:rsid w:val="00864200"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rsid w:val="0086420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64200"/>
    <w:rPr>
      <w:i/>
      <w:iCs/>
    </w:rPr>
  </w:style>
  <w:style w:type="character" w:styleId="IntensiveHervorhebung">
    <w:name w:val="Intense Emphasis"/>
    <w:basedOn w:val="Absatz-Standardschriftart"/>
    <w:uiPriority w:val="21"/>
    <w:rsid w:val="00864200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rsid w:val="0086420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rsid w:val="00F87C7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rsid w:val="00F87C7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ellenraster">
    <w:name w:val="Table Grid"/>
    <w:basedOn w:val="NormaleTabelle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StandardWeb">
    <w:name w:val="Normal (Web)"/>
    <w:basedOn w:val="Standard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Standard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96B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F642A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huether@aw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Matthias Hüther</cp:lastModifiedBy>
  <cp:revision>4</cp:revision>
  <cp:lastPrinted>1899-12-31T23:00:00Z</cp:lastPrinted>
  <dcterms:created xsi:type="dcterms:W3CDTF">2025-06-19T18:41:00Z</dcterms:created>
  <dcterms:modified xsi:type="dcterms:W3CDTF">2025-06-23T08:14:00Z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