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9A3" w:rsidRPr="006D61C6" w:rsidRDefault="009C39A3" w:rsidP="009C39A3">
      <w:pPr>
        <w:pStyle w:val="AWI-Captions"/>
        <w:jc w:val="left"/>
        <w:rPr>
          <w:rFonts w:ascii="Times New Roman" w:hAnsi="Times New Roman"/>
        </w:rPr>
      </w:pPr>
      <w:bookmarkStart w:id="0" w:name="_Toc187815268"/>
      <w:bookmarkStart w:id="1" w:name="Bookmark2"/>
      <w:r w:rsidRPr="006D61C6">
        <w:rPr>
          <w:rFonts w:ascii="Times New Roman" w:hAnsi="Times New Roman"/>
        </w:rPr>
        <w:t>Han Bo    han_bo@jlu.edu.cn</w:t>
      </w:r>
    </w:p>
    <w:p w:rsidR="00F46D1C" w:rsidRPr="006E731E" w:rsidRDefault="00F46D1C" w:rsidP="009C39A3">
      <w:pPr>
        <w:pStyle w:val="AWI-Heading3"/>
        <w:rPr>
          <w:rFonts w:ascii="Times New Roman" w:hAnsi="Times New Roman"/>
          <w:bCs w:val="0"/>
          <w:szCs w:val="20"/>
          <w:lang w:val="en-US"/>
        </w:rPr>
      </w:pPr>
      <w:r w:rsidRPr="00F46D1C">
        <w:rPr>
          <w:rFonts w:ascii="Times New Roman" w:hAnsi="Times New Roman"/>
          <w:bCs w:val="0"/>
          <w:szCs w:val="20"/>
        </w:rPr>
        <w:t>Borehole logging and in-situ</w:t>
      </w:r>
      <w:r w:rsidR="006E731E">
        <w:rPr>
          <w:rFonts w:ascii="Times New Roman" w:hAnsi="Times New Roman"/>
          <w:bCs w:val="0"/>
          <w:szCs w:val="20"/>
        </w:rPr>
        <w:t xml:space="preserve"> </w:t>
      </w:r>
      <w:r w:rsidR="006E731E" w:rsidRPr="006E731E">
        <w:rPr>
          <w:rFonts w:ascii="Times New Roman" w:hAnsi="Times New Roman"/>
          <w:bCs w:val="0"/>
          <w:szCs w:val="20"/>
        </w:rPr>
        <w:t>observatories</w:t>
      </w:r>
    </w:p>
    <w:p w:rsidR="009C39A3" w:rsidRPr="006D61C6" w:rsidRDefault="009C39A3" w:rsidP="009C39A3">
      <w:pPr>
        <w:pStyle w:val="AWI-Heading3"/>
        <w:rPr>
          <w:rFonts w:ascii="Times New Roman" w:hAnsi="Times New Roman"/>
        </w:rPr>
      </w:pPr>
      <w:r w:rsidRPr="006D61C6">
        <w:rPr>
          <w:rFonts w:ascii="Times New Roman" w:hAnsi="Times New Roman"/>
        </w:rPr>
        <w:t>poster</w:t>
      </w:r>
    </w:p>
    <w:bookmarkEnd w:id="0"/>
    <w:bookmarkEnd w:id="1"/>
    <w:p w:rsidR="009C39A3" w:rsidRPr="006D61C6" w:rsidRDefault="00021476" w:rsidP="009C39A3">
      <w:pPr>
        <w:pStyle w:val="AWI-Heading1"/>
        <w:rPr>
          <w:rFonts w:ascii="Times New Roman" w:hAnsi="Times New Roman"/>
        </w:rPr>
      </w:pPr>
      <w:r>
        <w:rPr>
          <w:rStyle w:val="h9rpj5gkjhrwbrml3kdi"/>
          <w:rFonts w:ascii="Times New Roman" w:hAnsi="Times New Roman"/>
        </w:rPr>
        <w:t>New JLU multi-arm logger and field testing at the</w:t>
      </w:r>
      <w:r w:rsidR="00322E79" w:rsidRPr="006D61C6">
        <w:rPr>
          <w:rStyle w:val="h9rpj5gkjhrwbrml3kdi"/>
          <w:rFonts w:ascii="Times New Roman" w:hAnsi="Times New Roman"/>
        </w:rPr>
        <w:t xml:space="preserve"> Bedrock Borehole </w:t>
      </w:r>
      <w:r>
        <w:rPr>
          <w:rStyle w:val="h9rpj5gkjhrwbrml3kdi"/>
          <w:rFonts w:ascii="Times New Roman" w:hAnsi="Times New Roman"/>
        </w:rPr>
        <w:t>in</w:t>
      </w:r>
      <w:r w:rsidR="00322E79" w:rsidRPr="006D61C6">
        <w:rPr>
          <w:rStyle w:val="h9rpj5gkjhrwbrml3kdi"/>
          <w:rFonts w:ascii="Times New Roman" w:hAnsi="Times New Roman"/>
        </w:rPr>
        <w:t xml:space="preserve"> Princess Elizabeth Land</w:t>
      </w:r>
      <w:r>
        <w:rPr>
          <w:rStyle w:val="h9rpj5gkjhrwbrml3kdi"/>
          <w:rFonts w:ascii="Times New Roman" w:hAnsi="Times New Roman"/>
        </w:rPr>
        <w:t>, east antarctica</w:t>
      </w:r>
    </w:p>
    <w:tbl>
      <w:tblPr>
        <w:tblW w:w="0" w:type="auto"/>
        <w:tblLayout w:type="fixed"/>
        <w:tblLook w:val="0000" w:firstRow="0" w:lastRow="0" w:firstColumn="0" w:lastColumn="0" w:noHBand="0" w:noVBand="0"/>
      </w:tblPr>
      <w:tblGrid>
        <w:gridCol w:w="4536"/>
        <w:gridCol w:w="4533"/>
      </w:tblGrid>
      <w:tr w:rsidR="009C39A3" w:rsidRPr="006D61C6" w:rsidTr="00795AED">
        <w:tc>
          <w:tcPr>
            <w:tcW w:w="4536" w:type="dxa"/>
            <w:shd w:val="clear" w:color="auto" w:fill="auto"/>
          </w:tcPr>
          <w:p w:rsidR="009C39A3" w:rsidRPr="006D61C6" w:rsidRDefault="005A7E37" w:rsidP="00795AED">
            <w:pPr>
              <w:pStyle w:val="AWI-Heading5"/>
              <w:rPr>
                <w:rFonts w:ascii="Times New Roman" w:hAnsi="Times New Roman"/>
              </w:rPr>
            </w:pPr>
            <w:r w:rsidRPr="006D61C6">
              <w:rPr>
                <w:rFonts w:ascii="Times New Roman" w:hAnsi="Times New Roman"/>
              </w:rPr>
              <w:t>B</w:t>
            </w:r>
            <w:r w:rsidRPr="006D61C6">
              <w:rPr>
                <w:rFonts w:ascii="Times New Roman" w:hAnsi="Times New Roman"/>
                <w:lang w:eastAsia="zh-CN"/>
              </w:rPr>
              <w:t>o Han</w:t>
            </w:r>
            <w:proofErr w:type="gramStart"/>
            <w:r w:rsidRPr="006D61C6">
              <w:rPr>
                <w:rFonts w:ascii="Times New Roman" w:hAnsi="Times New Roman"/>
                <w:vertAlign w:val="superscript"/>
              </w:rPr>
              <w:t>1</w:t>
            </w:r>
            <w:r w:rsidRPr="006D61C6">
              <w:rPr>
                <w:rFonts w:ascii="Times New Roman" w:hAnsi="Times New Roman"/>
              </w:rPr>
              <w:t xml:space="preserve"> ,</w:t>
            </w:r>
            <w:proofErr w:type="gramEnd"/>
            <w:r w:rsidRPr="006D61C6">
              <w:rPr>
                <w:rFonts w:ascii="Times New Roman" w:hAnsi="Times New Roman"/>
              </w:rPr>
              <w:t xml:space="preserve"> Nan Zhang</w:t>
            </w:r>
            <w:r w:rsidRPr="006D61C6">
              <w:rPr>
                <w:rFonts w:ascii="Times New Roman" w:hAnsi="Times New Roman"/>
                <w:vertAlign w:val="superscript"/>
              </w:rPr>
              <w:t>1</w:t>
            </w:r>
            <w:r w:rsidRPr="006D61C6">
              <w:rPr>
                <w:rFonts w:ascii="Times New Roman" w:hAnsi="Times New Roman"/>
              </w:rPr>
              <w:t xml:space="preserve"> , </w:t>
            </w:r>
            <w:proofErr w:type="spellStart"/>
            <w:r w:rsidRPr="006D61C6">
              <w:rPr>
                <w:rFonts w:ascii="Times New Roman" w:hAnsi="Times New Roman"/>
              </w:rPr>
              <w:t>Yazhou</w:t>
            </w:r>
            <w:proofErr w:type="spellEnd"/>
            <w:r w:rsidRPr="006D61C6">
              <w:rPr>
                <w:rFonts w:ascii="Times New Roman" w:hAnsi="Times New Roman"/>
              </w:rPr>
              <w:t xml:space="preserve"> Li</w:t>
            </w:r>
            <w:r w:rsidRPr="006D61C6">
              <w:rPr>
                <w:rFonts w:ascii="Times New Roman" w:hAnsi="Times New Roman"/>
                <w:vertAlign w:val="superscript"/>
              </w:rPr>
              <w:t xml:space="preserve">2 </w:t>
            </w:r>
            <w:r w:rsidRPr="006D61C6">
              <w:rPr>
                <w:rFonts w:ascii="Times New Roman" w:hAnsi="Times New Roman"/>
              </w:rPr>
              <w:t xml:space="preserve">, </w:t>
            </w:r>
            <w:r w:rsidR="009C39A3" w:rsidRPr="006D61C6">
              <w:rPr>
                <w:rFonts w:ascii="Times New Roman" w:hAnsi="Times New Roman"/>
              </w:rPr>
              <w:t>Pavel Talalay</w:t>
            </w:r>
            <w:r w:rsidR="009C39A3" w:rsidRPr="006D61C6">
              <w:rPr>
                <w:rFonts w:ascii="Times New Roman" w:hAnsi="Times New Roman"/>
                <w:vertAlign w:val="superscript"/>
              </w:rPr>
              <w:t>1,2</w:t>
            </w:r>
            <w:r w:rsidR="009C39A3" w:rsidRPr="006D61C6">
              <w:rPr>
                <w:rFonts w:ascii="Times New Roman" w:hAnsi="Times New Roman"/>
              </w:rPr>
              <w:t xml:space="preserve">, </w:t>
            </w:r>
            <w:proofErr w:type="spellStart"/>
            <w:r w:rsidR="009C39A3" w:rsidRPr="006D61C6">
              <w:rPr>
                <w:rFonts w:ascii="Times New Roman" w:hAnsi="Times New Roman"/>
              </w:rPr>
              <w:t>Xiaopeng</w:t>
            </w:r>
            <w:proofErr w:type="spellEnd"/>
            <w:r w:rsidR="009C39A3" w:rsidRPr="006D61C6">
              <w:rPr>
                <w:rFonts w:ascii="Times New Roman" w:hAnsi="Times New Roman"/>
              </w:rPr>
              <w:t xml:space="preserve"> Fan</w:t>
            </w:r>
            <w:r w:rsidR="009C39A3" w:rsidRPr="006D61C6">
              <w:rPr>
                <w:rFonts w:ascii="Times New Roman" w:hAnsi="Times New Roman"/>
                <w:vertAlign w:val="superscript"/>
              </w:rPr>
              <w:t>1</w:t>
            </w:r>
            <w:r w:rsidR="009C39A3" w:rsidRPr="006D61C6">
              <w:rPr>
                <w:rFonts w:ascii="Times New Roman" w:hAnsi="Times New Roman"/>
              </w:rPr>
              <w:t xml:space="preserve">, </w:t>
            </w:r>
            <w:r w:rsidRPr="006D61C6">
              <w:rPr>
                <w:rFonts w:ascii="Times New Roman" w:hAnsi="Times New Roman"/>
              </w:rPr>
              <w:t>Da Gong</w:t>
            </w:r>
            <w:r w:rsidRPr="006D61C6">
              <w:rPr>
                <w:rFonts w:ascii="Times New Roman" w:hAnsi="Times New Roman"/>
                <w:vertAlign w:val="superscript"/>
              </w:rPr>
              <w:t>1</w:t>
            </w:r>
          </w:p>
        </w:tc>
        <w:tc>
          <w:tcPr>
            <w:tcW w:w="4533" w:type="dxa"/>
            <w:shd w:val="clear" w:color="auto" w:fill="auto"/>
          </w:tcPr>
          <w:p w:rsidR="009C39A3" w:rsidRPr="006D61C6" w:rsidRDefault="009C39A3" w:rsidP="00795AED">
            <w:pPr>
              <w:pStyle w:val="AWI-Participants"/>
              <w:rPr>
                <w:rFonts w:ascii="Times New Roman" w:hAnsi="Times New Roman"/>
              </w:rPr>
            </w:pPr>
            <w:r w:rsidRPr="006D61C6">
              <w:rPr>
                <w:rFonts w:ascii="Times New Roman" w:hAnsi="Times New Roman"/>
                <w:vertAlign w:val="superscript"/>
              </w:rPr>
              <w:t>1</w:t>
            </w:r>
            <w:bookmarkStart w:id="2" w:name="OLE_LINK3"/>
            <w:bookmarkStart w:id="3" w:name="OLE_LINK4"/>
            <w:r w:rsidRPr="006D61C6">
              <w:rPr>
                <w:rFonts w:ascii="Times New Roman" w:hAnsi="Times New Roman"/>
              </w:rPr>
              <w:t xml:space="preserve">Polar Research </w:t>
            </w:r>
            <w:proofErr w:type="spellStart"/>
            <w:r w:rsidRPr="006D61C6">
              <w:rPr>
                <w:rFonts w:ascii="Times New Roman" w:hAnsi="Times New Roman"/>
              </w:rPr>
              <w:t>Center</w:t>
            </w:r>
            <w:proofErr w:type="spellEnd"/>
            <w:r w:rsidRPr="006D61C6">
              <w:rPr>
                <w:rFonts w:ascii="Times New Roman" w:hAnsi="Times New Roman"/>
              </w:rPr>
              <w:t>, Institute for Polar Science and Engineering, Jilin University, Changchun, China</w:t>
            </w:r>
            <w:bookmarkEnd w:id="2"/>
            <w:bookmarkEnd w:id="3"/>
          </w:p>
          <w:p w:rsidR="009C39A3" w:rsidRPr="006D61C6" w:rsidRDefault="009C39A3" w:rsidP="005A7E37">
            <w:pPr>
              <w:pStyle w:val="AWI-Participants"/>
              <w:rPr>
                <w:rFonts w:ascii="Times New Roman" w:hAnsi="Times New Roman"/>
              </w:rPr>
            </w:pPr>
            <w:r w:rsidRPr="006D61C6">
              <w:rPr>
                <w:rFonts w:ascii="Times New Roman" w:hAnsi="Times New Roman"/>
                <w:vertAlign w:val="superscript"/>
              </w:rPr>
              <w:t>2</w:t>
            </w:r>
            <w:r w:rsidRPr="006D61C6">
              <w:rPr>
                <w:rFonts w:ascii="Times New Roman" w:hAnsi="Times New Roman"/>
              </w:rPr>
              <w:t>China University of Geosciences, Beijing, China</w:t>
            </w:r>
          </w:p>
        </w:tc>
      </w:tr>
    </w:tbl>
    <w:p w:rsidR="009C39A3" w:rsidRPr="006D61C6" w:rsidRDefault="009C39A3" w:rsidP="009C39A3">
      <w:pPr>
        <w:pStyle w:val="AWI-Standard"/>
        <w:rPr>
          <w:rFonts w:ascii="Times New Roman" w:hAnsi="Times New Roman"/>
        </w:rPr>
      </w:pPr>
    </w:p>
    <w:p w:rsidR="00CA61A1" w:rsidRPr="006D61C6" w:rsidRDefault="00AE4200" w:rsidP="00D11F50">
      <w:pPr>
        <w:pStyle w:val="AWI-Standard"/>
        <w:spacing w:after="0"/>
        <w:ind w:firstLine="420"/>
        <w:rPr>
          <w:rFonts w:ascii="Times New Roman" w:hAnsi="Times New Roman"/>
          <w:sz w:val="24"/>
        </w:rPr>
      </w:pPr>
      <w:bookmarkStart w:id="4" w:name="_GoBack"/>
      <w:r w:rsidRPr="006D61C6">
        <w:rPr>
          <w:rFonts w:ascii="Times New Roman" w:hAnsi="Times New Roman"/>
          <w:sz w:val="24"/>
        </w:rPr>
        <w:t>This project focuses on the deep ice core borehole drilled during the 2023</w:t>
      </w:r>
      <w:r w:rsidR="006E731E">
        <w:rPr>
          <w:rFonts w:ascii="Times New Roman" w:hAnsi="Times New Roman"/>
          <w:sz w:val="24"/>
        </w:rPr>
        <w:t>-2024</w:t>
      </w:r>
      <w:r w:rsidRPr="006D61C6">
        <w:rPr>
          <w:rFonts w:ascii="Times New Roman" w:hAnsi="Times New Roman"/>
          <w:sz w:val="24"/>
        </w:rPr>
        <w:t xml:space="preserve"> China-Russia joint Antarctic scientific expedition, utilizing a high-precision logging instrument independently developed by Jilin University to conduct comprehensive parameter measurements. By monitoring the dynamic changes in borehole diameter in real time, it evaluates the borehole closure effect under ice stress conditions, providing a basis for subsequent drilling process optimization. Simultaneously, </w:t>
      </w:r>
      <w:r w:rsidR="006E731E">
        <w:rPr>
          <w:rFonts w:ascii="Times New Roman" w:hAnsi="Times New Roman"/>
          <w:sz w:val="24"/>
        </w:rPr>
        <w:t>the logger</w:t>
      </w:r>
      <w:r w:rsidR="006E731E" w:rsidRPr="006D61C6">
        <w:rPr>
          <w:rFonts w:ascii="Times New Roman" w:hAnsi="Times New Roman"/>
          <w:sz w:val="24"/>
        </w:rPr>
        <w:t xml:space="preserve"> </w:t>
      </w:r>
      <w:r w:rsidRPr="006D61C6">
        <w:rPr>
          <w:rFonts w:ascii="Times New Roman" w:hAnsi="Times New Roman"/>
          <w:sz w:val="24"/>
        </w:rPr>
        <w:t>records borehole azimuth</w:t>
      </w:r>
      <w:r w:rsidR="006E731E">
        <w:rPr>
          <w:rFonts w:ascii="Times New Roman" w:hAnsi="Times New Roman"/>
          <w:sz w:val="24"/>
        </w:rPr>
        <w:t xml:space="preserve"> and</w:t>
      </w:r>
      <w:r w:rsidRPr="006D61C6">
        <w:rPr>
          <w:rFonts w:ascii="Times New Roman" w:hAnsi="Times New Roman"/>
          <w:sz w:val="24"/>
        </w:rPr>
        <w:t xml:space="preserve"> deviation data to invert glacial flow characteristics. Combined with vertical temperature profile measurements, it </w:t>
      </w:r>
      <w:r w:rsidR="006E731E">
        <w:rPr>
          <w:rFonts w:ascii="Times New Roman" w:hAnsi="Times New Roman"/>
          <w:sz w:val="24"/>
        </w:rPr>
        <w:t>allows to estimate subglacial</w:t>
      </w:r>
      <w:r w:rsidRPr="006D61C6">
        <w:rPr>
          <w:rFonts w:ascii="Times New Roman" w:hAnsi="Times New Roman"/>
          <w:sz w:val="24"/>
        </w:rPr>
        <w:t xml:space="preserve"> geothermal heat flux, revealing the mechanisms of subglacial geological activity and ice-rock interactions.</w:t>
      </w:r>
    </w:p>
    <w:p w:rsidR="00A67FAB" w:rsidRPr="006D61C6" w:rsidRDefault="001167BC" w:rsidP="00D11F50">
      <w:pPr>
        <w:pStyle w:val="AWI-Standard"/>
        <w:spacing w:after="0"/>
        <w:ind w:firstLine="420"/>
        <w:rPr>
          <w:rFonts w:ascii="Times New Roman" w:hAnsi="Times New Roman"/>
          <w:sz w:val="24"/>
        </w:rPr>
      </w:pPr>
      <w:r w:rsidRPr="006D61C6">
        <w:rPr>
          <w:rFonts w:ascii="Times New Roman" w:hAnsi="Times New Roman"/>
          <w:sz w:val="24"/>
        </w:rPr>
        <w:t xml:space="preserve">The drilling site is located at 69°35′08.27″ S, 76°23′03.65″ E, about 28 </w:t>
      </w:r>
      <w:r w:rsidR="006E731E">
        <w:rPr>
          <w:rFonts w:ascii="Times New Roman" w:hAnsi="Times New Roman"/>
          <w:sz w:val="24"/>
        </w:rPr>
        <w:t>km</w:t>
      </w:r>
      <w:r w:rsidR="006E731E" w:rsidRPr="006D61C6">
        <w:rPr>
          <w:rFonts w:ascii="Times New Roman" w:hAnsi="Times New Roman"/>
          <w:sz w:val="24"/>
        </w:rPr>
        <w:t xml:space="preserve"> </w:t>
      </w:r>
      <w:r w:rsidRPr="006D61C6">
        <w:rPr>
          <w:rFonts w:ascii="Times New Roman" w:hAnsi="Times New Roman"/>
          <w:sz w:val="24"/>
        </w:rPr>
        <w:t>from China's Zhongshan Station. The ice thickness at this location is 54</w:t>
      </w:r>
      <w:r w:rsidR="00BA567A" w:rsidRPr="006D61C6">
        <w:rPr>
          <w:rFonts w:ascii="Times New Roman" w:hAnsi="Times New Roman"/>
          <w:sz w:val="24"/>
        </w:rPr>
        <w:t>1</w:t>
      </w:r>
      <w:r w:rsidRPr="006D61C6">
        <w:rPr>
          <w:rFonts w:ascii="Times New Roman" w:hAnsi="Times New Roman"/>
          <w:sz w:val="24"/>
        </w:rPr>
        <w:t xml:space="preserve"> </w:t>
      </w:r>
      <w:r w:rsidR="006E731E">
        <w:rPr>
          <w:rFonts w:ascii="Times New Roman" w:hAnsi="Times New Roman"/>
          <w:sz w:val="24"/>
        </w:rPr>
        <w:t>m</w:t>
      </w:r>
      <w:r w:rsidRPr="006D61C6">
        <w:rPr>
          <w:rFonts w:ascii="Times New Roman" w:hAnsi="Times New Roman"/>
          <w:sz w:val="24"/>
        </w:rPr>
        <w:t xml:space="preserve"> </w:t>
      </w:r>
      <w:r w:rsidR="003C6199" w:rsidRPr="006D61C6">
        <w:rPr>
          <w:rFonts w:ascii="Times New Roman" w:hAnsi="Times New Roman"/>
          <w:sz w:val="24"/>
        </w:rPr>
        <w:t>(</w:t>
      </w:r>
      <w:proofErr w:type="spellStart"/>
      <w:r w:rsidR="003C6199" w:rsidRPr="006D61C6">
        <w:rPr>
          <w:rFonts w:ascii="Times New Roman" w:hAnsi="Times New Roman"/>
          <w:sz w:val="24"/>
        </w:rPr>
        <w:t>Talalay</w:t>
      </w:r>
      <w:proofErr w:type="spellEnd"/>
      <w:r w:rsidR="003C6199" w:rsidRPr="006D61C6">
        <w:rPr>
          <w:rFonts w:ascii="Times New Roman" w:hAnsi="Times New Roman"/>
          <w:sz w:val="24"/>
        </w:rPr>
        <w:t xml:space="preserve"> et al. 2025). </w:t>
      </w:r>
      <w:r w:rsidRPr="006D61C6">
        <w:rPr>
          <w:rFonts w:ascii="Times New Roman" w:hAnsi="Times New Roman"/>
          <w:sz w:val="24"/>
        </w:rPr>
        <w:t>In 202</w:t>
      </w:r>
      <w:r w:rsidR="006E731E">
        <w:rPr>
          <w:rFonts w:ascii="Times New Roman" w:hAnsi="Times New Roman"/>
          <w:sz w:val="24"/>
        </w:rPr>
        <w:t>4</w:t>
      </w:r>
      <w:r w:rsidRPr="006D61C6">
        <w:rPr>
          <w:rFonts w:ascii="Times New Roman" w:hAnsi="Times New Roman"/>
          <w:sz w:val="24"/>
        </w:rPr>
        <w:t>, a full-depth ice core was successfully drilled, reaching the bedrock and retrieving bedrock core samples.</w:t>
      </w:r>
      <w:r w:rsidR="006E731E">
        <w:rPr>
          <w:rFonts w:ascii="Times New Roman" w:hAnsi="Times New Roman"/>
          <w:sz w:val="24"/>
        </w:rPr>
        <w:t xml:space="preserve"> The logger</w:t>
      </w:r>
      <w:r w:rsidR="00B67F6B" w:rsidRPr="006D61C6">
        <w:rPr>
          <w:rFonts w:ascii="Times New Roman" w:hAnsi="Times New Roman"/>
          <w:sz w:val="24"/>
        </w:rPr>
        <w:t xml:space="preserve"> enables measurement of borehole parameters, including diameter, temperature, pressure, and </w:t>
      </w:r>
      <w:r w:rsidR="005B7953">
        <w:rPr>
          <w:rFonts w:ascii="Times New Roman" w:hAnsi="Times New Roman" w:hint="eastAsia"/>
          <w:sz w:val="24"/>
          <w:lang w:eastAsia="zh-CN"/>
        </w:rPr>
        <w:t>azimuth</w:t>
      </w:r>
      <w:r w:rsidR="00B67F6B" w:rsidRPr="006D61C6">
        <w:rPr>
          <w:rFonts w:ascii="Times New Roman" w:hAnsi="Times New Roman"/>
          <w:sz w:val="24"/>
        </w:rPr>
        <w:t>, providing critical data for ice core drilling and subglacial environment analysis.</w:t>
      </w:r>
    </w:p>
    <w:p w:rsidR="00E83F5D" w:rsidRPr="006D61C6" w:rsidRDefault="00E83F5D" w:rsidP="00D11F50">
      <w:pPr>
        <w:pStyle w:val="AWI-Standard"/>
        <w:spacing w:after="0"/>
        <w:ind w:firstLine="420"/>
        <w:rPr>
          <w:rFonts w:ascii="Times New Roman" w:hAnsi="Times New Roman"/>
          <w:sz w:val="24"/>
        </w:rPr>
      </w:pPr>
      <w:r w:rsidRPr="006D61C6">
        <w:rPr>
          <w:rFonts w:ascii="Times New Roman" w:hAnsi="Times New Roman"/>
          <w:sz w:val="24"/>
        </w:rPr>
        <w:t xml:space="preserve">The </w:t>
      </w:r>
      <w:r w:rsidR="006E731E">
        <w:rPr>
          <w:rFonts w:ascii="Times New Roman" w:hAnsi="Times New Roman"/>
          <w:sz w:val="24"/>
        </w:rPr>
        <w:t>logger</w:t>
      </w:r>
      <w:r w:rsidRPr="006D61C6">
        <w:rPr>
          <w:rFonts w:ascii="Times New Roman" w:hAnsi="Times New Roman"/>
          <w:sz w:val="24"/>
        </w:rPr>
        <w:t xml:space="preserve"> was deployed by first connecting the instrument to an armo</w:t>
      </w:r>
      <w:r w:rsidR="006E731E">
        <w:rPr>
          <w:rFonts w:ascii="Times New Roman" w:hAnsi="Times New Roman"/>
          <w:sz w:val="24"/>
        </w:rPr>
        <w:t>u</w:t>
      </w:r>
      <w:r w:rsidRPr="006D61C6">
        <w:rPr>
          <w:rFonts w:ascii="Times New Roman" w:hAnsi="Times New Roman"/>
          <w:sz w:val="24"/>
        </w:rPr>
        <w:t>red cable via the IBED cable termination, enabling both power supply and data communication. However, due to insufficient sensitivity of the built-in temperature sensor, real-time temperature profiling during tool retrieval was unreliable. As a result, supplementary sensors were later employed for thermal measurements, restricting the logging tool’s primary function to borehole diameter and azimuthal deviation monitoring.</w:t>
      </w:r>
    </w:p>
    <w:p w:rsidR="00E83F5D" w:rsidRDefault="00E83F5D" w:rsidP="00D11F50">
      <w:pPr>
        <w:pStyle w:val="AWI-Standard"/>
        <w:spacing w:after="0"/>
        <w:ind w:firstLine="420"/>
        <w:rPr>
          <w:rFonts w:ascii="Times New Roman" w:hAnsi="Times New Roman"/>
          <w:sz w:val="24"/>
        </w:rPr>
      </w:pPr>
      <w:bookmarkStart w:id="5" w:name="OLE_LINK1"/>
      <w:r w:rsidRPr="006D61C6">
        <w:rPr>
          <w:rFonts w:ascii="Times New Roman" w:hAnsi="Times New Roman"/>
          <w:sz w:val="24"/>
        </w:rPr>
        <w:t xml:space="preserve">During operation, the tool was lowered to the borehole bottom using a winch-controlled descent. However, borehole closure near the base initially prevented penetration beyond 474 m. After reaching this depth, the spring-loaded </w:t>
      </w:r>
      <w:proofErr w:type="spellStart"/>
      <w:r w:rsidRPr="006D61C6">
        <w:rPr>
          <w:rFonts w:ascii="Times New Roman" w:hAnsi="Times New Roman"/>
          <w:sz w:val="24"/>
        </w:rPr>
        <w:t>caliper</w:t>
      </w:r>
      <w:proofErr w:type="spellEnd"/>
      <w:r w:rsidRPr="006D61C6">
        <w:rPr>
          <w:rFonts w:ascii="Times New Roman" w:hAnsi="Times New Roman"/>
          <w:sz w:val="24"/>
        </w:rPr>
        <w:t xml:space="preserve"> arms were activated, and the tool was gradually retrieved at a speed of 25–30 mm/s. This retrieval process allowed continuous, real-time acquisition of diameter variations and azimuthal orientation along the ice column.</w:t>
      </w:r>
    </w:p>
    <w:p w:rsidR="005D6D0F" w:rsidRPr="006D61C6" w:rsidRDefault="005B7953" w:rsidP="00D11F50">
      <w:pPr>
        <w:pStyle w:val="AWI-Standard"/>
        <w:spacing w:after="0"/>
        <w:ind w:firstLine="420"/>
        <w:rPr>
          <w:rFonts w:ascii="Times New Roman" w:hAnsi="Times New Roman"/>
          <w:sz w:val="24"/>
        </w:rPr>
      </w:pPr>
      <w:r w:rsidRPr="005B7953">
        <w:rPr>
          <w:rFonts w:ascii="Times New Roman" w:hAnsi="Times New Roman"/>
          <w:sz w:val="24"/>
        </w:rPr>
        <w:t xml:space="preserve">The borehole logging tool successfully obtained diameter measurements and azimuthal orientation data </w:t>
      </w:r>
      <w:r w:rsidR="00021476">
        <w:rPr>
          <w:rFonts w:ascii="Times New Roman" w:hAnsi="Times New Roman"/>
          <w:sz w:val="24"/>
        </w:rPr>
        <w:t>down to the</w:t>
      </w:r>
      <w:r w:rsidRPr="005B7953">
        <w:rPr>
          <w:rFonts w:ascii="Times New Roman" w:hAnsi="Times New Roman"/>
          <w:sz w:val="24"/>
        </w:rPr>
        <w:t xml:space="preserve"> depth of 474 </w:t>
      </w:r>
      <w:r w:rsidR="00021476">
        <w:rPr>
          <w:rFonts w:ascii="Times New Roman" w:hAnsi="Times New Roman"/>
          <w:sz w:val="24"/>
        </w:rPr>
        <w:t>m</w:t>
      </w:r>
      <w:r w:rsidRPr="005B7953">
        <w:rPr>
          <w:rFonts w:ascii="Times New Roman" w:hAnsi="Times New Roman"/>
          <w:sz w:val="24"/>
        </w:rPr>
        <w:t>. Following the completion of drilling fluid retrieval, multiple repeat logging operations were conducted, revealing significant borehole constriction at the bottom section under drilling fluid-free conditions. These observations provide valuable scientific guidance for drilling engineering practices.</w:t>
      </w:r>
    </w:p>
    <w:bookmarkEnd w:id="5"/>
    <w:p w:rsidR="009C39A3" w:rsidRPr="006D61C6" w:rsidRDefault="009C39A3" w:rsidP="009C39A3">
      <w:pPr>
        <w:pStyle w:val="AWI-Standard"/>
        <w:rPr>
          <w:rFonts w:ascii="Times New Roman" w:hAnsi="Times New Roman"/>
        </w:rPr>
      </w:pPr>
    </w:p>
    <w:p w:rsidR="009C39A3" w:rsidRPr="006D61C6" w:rsidRDefault="009C39A3" w:rsidP="009C39A3">
      <w:pPr>
        <w:pStyle w:val="AWI-Heading4"/>
        <w:rPr>
          <w:rFonts w:ascii="Times New Roman" w:hAnsi="Times New Roman"/>
        </w:rPr>
      </w:pPr>
      <w:r w:rsidRPr="006D61C6">
        <w:rPr>
          <w:rFonts w:ascii="Times New Roman" w:hAnsi="Times New Roman"/>
        </w:rPr>
        <w:t xml:space="preserve">References </w:t>
      </w:r>
    </w:p>
    <w:p w:rsidR="00BA567A" w:rsidRPr="006D61C6" w:rsidRDefault="00BA567A">
      <w:r w:rsidRPr="006D61C6">
        <w:t xml:space="preserve">Talalay, P.G., Leitchenkov, G., Lipenkov, V. et al. Rare ice-base temperature measurements in Antarctica reveal a cold base in contrast with predictions. Commun Earth Environ 6, 189 (2025). </w:t>
      </w:r>
      <w:hyperlink r:id="rId7" w:history="1">
        <w:r w:rsidRPr="006D61C6">
          <w:rPr>
            <w:rStyle w:val="a3"/>
          </w:rPr>
          <w:t>https://doi.org/10.1038/s43247-025-02127-1</w:t>
        </w:r>
      </w:hyperlink>
      <w:bookmarkEnd w:id="4"/>
    </w:p>
    <w:sectPr w:rsidR="00BA567A" w:rsidRPr="006D61C6" w:rsidSect="00E65BEA">
      <w:footerReference w:type="even" r:id="rId8"/>
      <w:pgSz w:w="11906" w:h="16838"/>
      <w:pgMar w:top="1418" w:right="1418" w:bottom="1701" w:left="1418" w:header="1140" w:footer="1418"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D39" w:rsidRDefault="009B6D39">
      <w:r>
        <w:separator/>
      </w:r>
    </w:p>
  </w:endnote>
  <w:endnote w:type="continuationSeparator" w:id="0">
    <w:p w:rsidR="009B6D39" w:rsidRDefault="009B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orndale">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9"/>
      </w:rPr>
      <w:id w:val="1451902462"/>
      <w:docPartObj>
        <w:docPartGallery w:val="Page Numbers (Bottom of Page)"/>
        <w:docPartUnique/>
      </w:docPartObj>
    </w:sdtPr>
    <w:sdtEndPr>
      <w:rPr>
        <w:rStyle w:val="a9"/>
      </w:rPr>
    </w:sdtEndPr>
    <w:sdtContent>
      <w:p w:rsidR="00475CCA" w:rsidRDefault="00C6160C" w:rsidP="00F728C6">
        <w:pPr>
          <w:pStyle w:val="a4"/>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rsidR="00D159AC" w:rsidRDefault="009B6D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D39" w:rsidRDefault="009B6D39">
      <w:r>
        <w:separator/>
      </w:r>
    </w:p>
  </w:footnote>
  <w:footnote w:type="continuationSeparator" w:id="0">
    <w:p w:rsidR="009B6D39" w:rsidRDefault="009B6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1"/>
      <w:lvlText w:val="%1."/>
      <w:lvlJc w:val="left"/>
      <w:pPr>
        <w:tabs>
          <w:tab w:val="num" w:pos="0"/>
        </w:tabs>
        <w:ind w:left="851" w:hanging="851"/>
      </w:pPr>
    </w:lvl>
    <w:lvl w:ilvl="1">
      <w:start w:val="1"/>
      <w:numFmt w:val="decimal"/>
      <w:pStyle w:val="2"/>
      <w:lvlText w:val="%1.%2."/>
      <w:lvlJc w:val="left"/>
      <w:pPr>
        <w:tabs>
          <w:tab w:val="num" w:pos="0"/>
        </w:tabs>
        <w:ind w:left="792" w:hanging="432"/>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9A3"/>
    <w:rsid w:val="00021476"/>
    <w:rsid w:val="0003280E"/>
    <w:rsid w:val="001167BC"/>
    <w:rsid w:val="00120A60"/>
    <w:rsid w:val="002F3B0A"/>
    <w:rsid w:val="00322E79"/>
    <w:rsid w:val="003C6199"/>
    <w:rsid w:val="004042E6"/>
    <w:rsid w:val="005A7E37"/>
    <w:rsid w:val="005B7953"/>
    <w:rsid w:val="005D6D0F"/>
    <w:rsid w:val="006D61C6"/>
    <w:rsid w:val="006E731E"/>
    <w:rsid w:val="0089342A"/>
    <w:rsid w:val="009B6D39"/>
    <w:rsid w:val="009C39A3"/>
    <w:rsid w:val="00A67FAB"/>
    <w:rsid w:val="00AE4200"/>
    <w:rsid w:val="00B66CFB"/>
    <w:rsid w:val="00B67F6B"/>
    <w:rsid w:val="00BA567A"/>
    <w:rsid w:val="00C0009C"/>
    <w:rsid w:val="00C22516"/>
    <w:rsid w:val="00C6160C"/>
    <w:rsid w:val="00C854C4"/>
    <w:rsid w:val="00CA61A1"/>
    <w:rsid w:val="00D11F50"/>
    <w:rsid w:val="00E83F5D"/>
    <w:rsid w:val="00EC3258"/>
    <w:rsid w:val="00ED1ED2"/>
    <w:rsid w:val="00F46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701830-6394-4D65-8A71-C48D8828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9C39A3"/>
    <w:rPr>
      <w:rFonts w:ascii="Times New Roman" w:hAnsi="Times New Roman" w:cs="Times New Roman"/>
      <w:kern w:val="0"/>
      <w:sz w:val="24"/>
      <w:szCs w:val="24"/>
      <w:lang w:val="de-DE" w:eastAsia="en-US"/>
    </w:rPr>
  </w:style>
  <w:style w:type="paragraph" w:styleId="1">
    <w:name w:val="heading 1"/>
    <w:basedOn w:val="AWI-Standard"/>
    <w:next w:val="a"/>
    <w:link w:val="10"/>
    <w:rsid w:val="009C39A3"/>
    <w:pPr>
      <w:keepNext/>
      <w:keepLines/>
      <w:numPr>
        <w:numId w:val="1"/>
      </w:numPr>
      <w:spacing w:before="480"/>
      <w:outlineLvl w:val="0"/>
    </w:pPr>
    <w:rPr>
      <w:rFonts w:ascii="Calibri" w:hAnsi="Calibri"/>
      <w:b/>
      <w:bCs/>
      <w:color w:val="345A8A"/>
      <w:sz w:val="32"/>
      <w:szCs w:val="32"/>
    </w:rPr>
  </w:style>
  <w:style w:type="paragraph" w:styleId="2">
    <w:name w:val="heading 2"/>
    <w:basedOn w:val="a"/>
    <w:next w:val="a"/>
    <w:link w:val="20"/>
    <w:rsid w:val="009C39A3"/>
    <w:pPr>
      <w:keepNext/>
      <w:widowControl w:val="0"/>
      <w:numPr>
        <w:ilvl w:val="1"/>
        <w:numId w:val="1"/>
      </w:numPr>
      <w:pBdr>
        <w:top w:val="single" w:sz="6" w:space="0" w:color="FFFFFF"/>
        <w:left w:val="single" w:sz="6" w:space="0" w:color="FFFFFF"/>
        <w:bottom w:val="single" w:sz="6" w:space="0" w:color="FFFFFF"/>
        <w:right w:val="single" w:sz="6" w:space="0" w:color="FFFFFF"/>
      </w:pBdr>
      <w:tabs>
        <w:tab w:val="left" w:pos="851"/>
      </w:tabs>
      <w:spacing w:after="120"/>
      <w:ind w:left="0" w:right="680" w:firstLine="0"/>
      <w:jc w:val="both"/>
      <w:outlineLvl w:val="1"/>
    </w:pPr>
    <w:rPr>
      <w:rFonts w:ascii="Arial" w:hAnsi="Arial"/>
      <w:b/>
      <w:sz w:val="22"/>
      <w:szCs w:val="20"/>
      <w:lang w:val="en-GB" w:eastAsia="ar-SA"/>
    </w:rPr>
  </w:style>
  <w:style w:type="paragraph" w:styleId="3">
    <w:name w:val="heading 3"/>
    <w:basedOn w:val="a"/>
    <w:next w:val="a"/>
    <w:link w:val="30"/>
    <w:rsid w:val="009C39A3"/>
    <w:pPr>
      <w:widowControl w:val="0"/>
      <w:numPr>
        <w:ilvl w:val="2"/>
        <w:numId w:val="1"/>
      </w:numPr>
      <w:tabs>
        <w:tab w:val="left" w:pos="1134"/>
        <w:tab w:val="left" w:pos="1701"/>
        <w:tab w:val="left" w:pos="2268"/>
        <w:tab w:val="left" w:pos="2835"/>
        <w:tab w:val="right" w:pos="9072"/>
      </w:tabs>
      <w:spacing w:before="100" w:after="60"/>
      <w:ind w:left="851" w:right="680" w:hanging="851"/>
      <w:outlineLvl w:val="2"/>
    </w:pPr>
    <w:rPr>
      <w:rFonts w:ascii="Arial" w:hAnsi="Arial"/>
      <w:b/>
      <w:sz w:val="22"/>
      <w:szCs w:val="20"/>
      <w:lang w:val="en-GB" w:eastAsia="ar-SA"/>
    </w:rPr>
  </w:style>
  <w:style w:type="paragraph" w:styleId="4">
    <w:name w:val="heading 4"/>
    <w:basedOn w:val="a"/>
    <w:next w:val="a"/>
    <w:link w:val="40"/>
    <w:rsid w:val="009C39A3"/>
    <w:pPr>
      <w:keepNext/>
      <w:numPr>
        <w:ilvl w:val="3"/>
        <w:numId w:val="1"/>
      </w:numPr>
      <w:spacing w:after="60"/>
      <w:jc w:val="both"/>
      <w:outlineLvl w:val="3"/>
    </w:pPr>
    <w:rPr>
      <w:rFonts w:ascii="Arial" w:hAnsi="Arial"/>
      <w:b/>
      <w:sz w:val="22"/>
      <w:szCs w:val="20"/>
      <w:lang w:val="en-GB" w:eastAsia="ar-SA"/>
    </w:rPr>
  </w:style>
  <w:style w:type="paragraph" w:styleId="5">
    <w:name w:val="heading 5"/>
    <w:basedOn w:val="a"/>
    <w:next w:val="a"/>
    <w:link w:val="50"/>
    <w:rsid w:val="009C39A3"/>
    <w:pPr>
      <w:keepNext/>
      <w:widowControl w:val="0"/>
      <w:numPr>
        <w:ilvl w:val="4"/>
        <w:numId w:val="1"/>
      </w:numPr>
      <w:tabs>
        <w:tab w:val="left" w:pos="851"/>
      </w:tabs>
      <w:suppressAutoHyphens/>
      <w:spacing w:after="60"/>
      <w:jc w:val="both"/>
      <w:outlineLvl w:val="4"/>
    </w:pPr>
    <w:rPr>
      <w:rFonts w:ascii="Thorndale" w:hAnsi="Thorndale"/>
      <w:sz w:val="22"/>
      <w:szCs w:val="20"/>
      <w:u w:val="single"/>
      <w:lang w:val="en-GB" w:eastAsia="ar-SA"/>
    </w:rPr>
  </w:style>
  <w:style w:type="paragraph" w:styleId="7">
    <w:name w:val="heading 7"/>
    <w:basedOn w:val="a"/>
    <w:next w:val="a"/>
    <w:link w:val="70"/>
    <w:rsid w:val="009C39A3"/>
    <w:pPr>
      <w:keepNext/>
      <w:widowControl w:val="0"/>
      <w:numPr>
        <w:ilvl w:val="6"/>
        <w:numId w:val="1"/>
      </w:numPr>
      <w:tabs>
        <w:tab w:val="left" w:pos="851"/>
      </w:tabs>
      <w:suppressAutoHyphens/>
      <w:spacing w:after="60"/>
      <w:ind w:left="0" w:firstLine="708"/>
      <w:jc w:val="both"/>
      <w:outlineLvl w:val="6"/>
    </w:pPr>
    <w:rPr>
      <w:rFonts w:ascii="Arial" w:hAnsi="Arial"/>
      <w:b/>
      <w:sz w:val="28"/>
      <w:szCs w:val="20"/>
      <w:lang w:val="en-GB" w:eastAsia="ar-SA"/>
    </w:rPr>
  </w:style>
  <w:style w:type="paragraph" w:styleId="8">
    <w:name w:val="heading 8"/>
    <w:basedOn w:val="a"/>
    <w:next w:val="a"/>
    <w:link w:val="80"/>
    <w:rsid w:val="009C39A3"/>
    <w:pPr>
      <w:keepNext/>
      <w:widowControl w:val="0"/>
      <w:numPr>
        <w:ilvl w:val="7"/>
        <w:numId w:val="1"/>
      </w:numPr>
      <w:tabs>
        <w:tab w:val="left" w:pos="851"/>
      </w:tabs>
      <w:suppressAutoHyphens/>
      <w:spacing w:after="60"/>
      <w:jc w:val="both"/>
      <w:outlineLvl w:val="7"/>
    </w:pPr>
    <w:rPr>
      <w:rFonts w:ascii="Arial" w:hAnsi="Arial"/>
      <w:b/>
      <w:color w:val="FF0000"/>
      <w:sz w:val="22"/>
      <w:szCs w:val="20"/>
      <w:lang w:val="en-GB" w:eastAsia="ar-SA"/>
    </w:rPr>
  </w:style>
  <w:style w:type="paragraph" w:styleId="9">
    <w:name w:val="heading 9"/>
    <w:basedOn w:val="a"/>
    <w:next w:val="a"/>
    <w:link w:val="90"/>
    <w:rsid w:val="009C39A3"/>
    <w:pPr>
      <w:keepNext/>
      <w:widowControl w:val="0"/>
      <w:numPr>
        <w:ilvl w:val="8"/>
        <w:numId w:val="1"/>
      </w:numPr>
      <w:tabs>
        <w:tab w:val="left" w:pos="851"/>
      </w:tabs>
      <w:suppressAutoHyphens/>
      <w:spacing w:after="60"/>
      <w:jc w:val="center"/>
      <w:outlineLvl w:val="8"/>
    </w:pPr>
    <w:rPr>
      <w:rFonts w:ascii="Arial" w:hAnsi="Arial"/>
      <w:b/>
      <w:sz w:val="22"/>
      <w:szCs w:val="20"/>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9C39A3"/>
    <w:rPr>
      <w:rFonts w:ascii="Calibri" w:hAnsi="Calibri" w:cs="Times New Roman"/>
      <w:b/>
      <w:bCs/>
      <w:color w:val="345A8A"/>
      <w:kern w:val="0"/>
      <w:sz w:val="32"/>
      <w:szCs w:val="32"/>
      <w:lang w:val="en-GB" w:eastAsia="ar-SA"/>
    </w:rPr>
  </w:style>
  <w:style w:type="character" w:customStyle="1" w:styleId="20">
    <w:name w:val="标题 2 字符"/>
    <w:basedOn w:val="a0"/>
    <w:link w:val="2"/>
    <w:rsid w:val="009C39A3"/>
    <w:rPr>
      <w:rFonts w:ascii="Arial" w:hAnsi="Arial" w:cs="Times New Roman"/>
      <w:b/>
      <w:kern w:val="0"/>
      <w:sz w:val="22"/>
      <w:szCs w:val="20"/>
      <w:lang w:val="en-GB" w:eastAsia="ar-SA"/>
    </w:rPr>
  </w:style>
  <w:style w:type="character" w:customStyle="1" w:styleId="30">
    <w:name w:val="标题 3 字符"/>
    <w:basedOn w:val="a0"/>
    <w:link w:val="3"/>
    <w:rsid w:val="009C39A3"/>
    <w:rPr>
      <w:rFonts w:ascii="Arial" w:hAnsi="Arial" w:cs="Times New Roman"/>
      <w:b/>
      <w:kern w:val="0"/>
      <w:sz w:val="22"/>
      <w:szCs w:val="20"/>
      <w:lang w:val="en-GB" w:eastAsia="ar-SA"/>
    </w:rPr>
  </w:style>
  <w:style w:type="character" w:customStyle="1" w:styleId="40">
    <w:name w:val="标题 4 字符"/>
    <w:basedOn w:val="a0"/>
    <w:link w:val="4"/>
    <w:rsid w:val="009C39A3"/>
    <w:rPr>
      <w:rFonts w:ascii="Arial" w:hAnsi="Arial" w:cs="Times New Roman"/>
      <w:b/>
      <w:kern w:val="0"/>
      <w:sz w:val="22"/>
      <w:szCs w:val="20"/>
      <w:lang w:val="en-GB" w:eastAsia="ar-SA"/>
    </w:rPr>
  </w:style>
  <w:style w:type="character" w:customStyle="1" w:styleId="50">
    <w:name w:val="标题 5 字符"/>
    <w:basedOn w:val="a0"/>
    <w:link w:val="5"/>
    <w:rsid w:val="009C39A3"/>
    <w:rPr>
      <w:rFonts w:ascii="Thorndale" w:hAnsi="Thorndale" w:cs="Times New Roman"/>
      <w:kern w:val="0"/>
      <w:sz w:val="22"/>
      <w:szCs w:val="20"/>
      <w:u w:val="single"/>
      <w:lang w:val="en-GB" w:eastAsia="ar-SA"/>
    </w:rPr>
  </w:style>
  <w:style w:type="character" w:customStyle="1" w:styleId="70">
    <w:name w:val="标题 7 字符"/>
    <w:basedOn w:val="a0"/>
    <w:link w:val="7"/>
    <w:rsid w:val="009C39A3"/>
    <w:rPr>
      <w:rFonts w:ascii="Arial" w:hAnsi="Arial" w:cs="Times New Roman"/>
      <w:b/>
      <w:kern w:val="0"/>
      <w:sz w:val="28"/>
      <w:szCs w:val="20"/>
      <w:lang w:val="en-GB" w:eastAsia="ar-SA"/>
    </w:rPr>
  </w:style>
  <w:style w:type="character" w:customStyle="1" w:styleId="80">
    <w:name w:val="标题 8 字符"/>
    <w:basedOn w:val="a0"/>
    <w:link w:val="8"/>
    <w:rsid w:val="009C39A3"/>
    <w:rPr>
      <w:rFonts w:ascii="Arial" w:hAnsi="Arial" w:cs="Times New Roman"/>
      <w:b/>
      <w:color w:val="FF0000"/>
      <w:kern w:val="0"/>
      <w:sz w:val="22"/>
      <w:szCs w:val="20"/>
      <w:lang w:val="en-GB" w:eastAsia="ar-SA"/>
    </w:rPr>
  </w:style>
  <w:style w:type="character" w:customStyle="1" w:styleId="90">
    <w:name w:val="标题 9 字符"/>
    <w:basedOn w:val="a0"/>
    <w:link w:val="9"/>
    <w:rsid w:val="009C39A3"/>
    <w:rPr>
      <w:rFonts w:ascii="Arial" w:hAnsi="Arial" w:cs="Times New Roman"/>
      <w:b/>
      <w:kern w:val="0"/>
      <w:sz w:val="22"/>
      <w:szCs w:val="20"/>
      <w:lang w:val="en-GB" w:eastAsia="ar-SA"/>
    </w:rPr>
  </w:style>
  <w:style w:type="character" w:styleId="a3">
    <w:name w:val="Hyperlink"/>
    <w:uiPriority w:val="99"/>
    <w:rsid w:val="009C39A3"/>
    <w:rPr>
      <w:color w:val="0000FF"/>
      <w:u w:val="single"/>
    </w:rPr>
  </w:style>
  <w:style w:type="paragraph" w:customStyle="1" w:styleId="AWI-Standard">
    <w:name w:val="AWI-Standard"/>
    <w:link w:val="AWI-StandardZchn"/>
    <w:uiPriority w:val="99"/>
    <w:qFormat/>
    <w:rsid w:val="009C39A3"/>
    <w:pPr>
      <w:suppressAutoHyphens/>
      <w:spacing w:after="60"/>
      <w:jc w:val="both"/>
    </w:pPr>
    <w:rPr>
      <w:rFonts w:ascii="Arial" w:hAnsi="Arial" w:cs="Times New Roman"/>
      <w:kern w:val="0"/>
      <w:sz w:val="22"/>
      <w:szCs w:val="20"/>
      <w:lang w:val="en-GB" w:eastAsia="ar-SA"/>
    </w:rPr>
  </w:style>
  <w:style w:type="paragraph" w:customStyle="1" w:styleId="AWI-Heading1">
    <w:name w:val="AWI-Heading1"/>
    <w:basedOn w:val="1"/>
    <w:next w:val="AWI-Standard"/>
    <w:qFormat/>
    <w:rsid w:val="009C39A3"/>
    <w:pPr>
      <w:numPr>
        <w:numId w:val="0"/>
      </w:numPr>
      <w:spacing w:before="1200" w:after="120"/>
      <w:jc w:val="left"/>
    </w:pPr>
    <w:rPr>
      <w:rFonts w:ascii="Arial" w:hAnsi="Arial"/>
      <w:caps/>
      <w:color w:val="00000A"/>
      <w:sz w:val="28"/>
    </w:rPr>
  </w:style>
  <w:style w:type="paragraph" w:customStyle="1" w:styleId="AWI-Heading3">
    <w:name w:val="AWI-Heading3"/>
    <w:basedOn w:val="AWI-Standard"/>
    <w:next w:val="AWI-Standard"/>
    <w:qFormat/>
    <w:rsid w:val="009C39A3"/>
    <w:pPr>
      <w:keepNext/>
      <w:keepLines/>
      <w:spacing w:before="120"/>
      <w:ind w:right="454"/>
      <w:jc w:val="left"/>
    </w:pPr>
    <w:rPr>
      <w:b/>
      <w:bCs/>
      <w:szCs w:val="32"/>
    </w:rPr>
  </w:style>
  <w:style w:type="paragraph" w:customStyle="1" w:styleId="AWI-Heading4">
    <w:name w:val="AWI-Heading4"/>
    <w:basedOn w:val="AWI-Standard"/>
    <w:next w:val="AWI-Standard"/>
    <w:qFormat/>
    <w:rsid w:val="009C39A3"/>
    <w:pPr>
      <w:keepNext/>
      <w:keepLines/>
      <w:spacing w:before="120"/>
      <w:ind w:right="454"/>
      <w:jc w:val="left"/>
    </w:pPr>
    <w:rPr>
      <w:b/>
      <w:bCs/>
      <w:szCs w:val="32"/>
    </w:rPr>
  </w:style>
  <w:style w:type="paragraph" w:customStyle="1" w:styleId="AWI-Participants">
    <w:name w:val="AWI-Participants"/>
    <w:basedOn w:val="AWI-Standard"/>
    <w:qFormat/>
    <w:rsid w:val="009C39A3"/>
    <w:pPr>
      <w:ind w:left="624"/>
      <w:jc w:val="left"/>
    </w:pPr>
    <w:rPr>
      <w:i/>
    </w:rPr>
  </w:style>
  <w:style w:type="paragraph" w:customStyle="1" w:styleId="AWI-References">
    <w:name w:val="AWI-References"/>
    <w:basedOn w:val="AWI-Standard"/>
    <w:qFormat/>
    <w:rsid w:val="009C39A3"/>
    <w:pPr>
      <w:ind w:left="284" w:hanging="284"/>
    </w:pPr>
    <w:rPr>
      <w:sz w:val="20"/>
    </w:rPr>
  </w:style>
  <w:style w:type="paragraph" w:customStyle="1" w:styleId="AWI-Captions">
    <w:name w:val="AWI-Captions"/>
    <w:basedOn w:val="AWI-Standard"/>
    <w:qFormat/>
    <w:rsid w:val="009C39A3"/>
    <w:pPr>
      <w:jc w:val="center"/>
    </w:pPr>
    <w:rPr>
      <w:i/>
      <w:sz w:val="20"/>
    </w:rPr>
  </w:style>
  <w:style w:type="paragraph" w:customStyle="1" w:styleId="AWI-Heading5">
    <w:name w:val="AWI-Heading5"/>
    <w:basedOn w:val="AWI-Standard"/>
    <w:qFormat/>
    <w:rsid w:val="009C39A3"/>
    <w:pPr>
      <w:spacing w:before="120" w:after="120"/>
      <w:jc w:val="left"/>
    </w:pPr>
    <w:rPr>
      <w:i/>
    </w:rPr>
  </w:style>
  <w:style w:type="paragraph" w:styleId="a4">
    <w:name w:val="footer"/>
    <w:basedOn w:val="a"/>
    <w:link w:val="a5"/>
    <w:uiPriority w:val="99"/>
    <w:unhideWhenUsed/>
    <w:rsid w:val="009C39A3"/>
    <w:pPr>
      <w:tabs>
        <w:tab w:val="center" w:pos="4680"/>
        <w:tab w:val="right" w:pos="9360"/>
      </w:tabs>
    </w:pPr>
  </w:style>
  <w:style w:type="character" w:customStyle="1" w:styleId="a5">
    <w:name w:val="页脚 字符"/>
    <w:basedOn w:val="a0"/>
    <w:link w:val="a4"/>
    <w:uiPriority w:val="99"/>
    <w:rsid w:val="009C39A3"/>
    <w:rPr>
      <w:rFonts w:ascii="Times New Roman" w:hAnsi="Times New Roman" w:cs="Times New Roman"/>
      <w:kern w:val="0"/>
      <w:sz w:val="24"/>
      <w:szCs w:val="24"/>
      <w:lang w:val="de-DE" w:eastAsia="en-US"/>
    </w:rPr>
  </w:style>
  <w:style w:type="paragraph" w:styleId="a6">
    <w:name w:val="header"/>
    <w:basedOn w:val="a"/>
    <w:link w:val="a7"/>
    <w:uiPriority w:val="99"/>
    <w:unhideWhenUsed/>
    <w:rsid w:val="009C39A3"/>
    <w:pPr>
      <w:tabs>
        <w:tab w:val="center" w:pos="4680"/>
        <w:tab w:val="right" w:pos="9360"/>
      </w:tabs>
    </w:pPr>
  </w:style>
  <w:style w:type="character" w:customStyle="1" w:styleId="a7">
    <w:name w:val="页眉 字符"/>
    <w:basedOn w:val="a0"/>
    <w:link w:val="a6"/>
    <w:uiPriority w:val="99"/>
    <w:rsid w:val="009C39A3"/>
    <w:rPr>
      <w:rFonts w:ascii="Times New Roman" w:hAnsi="Times New Roman" w:cs="Times New Roman"/>
      <w:kern w:val="0"/>
      <w:sz w:val="24"/>
      <w:szCs w:val="24"/>
      <w:lang w:val="de-DE" w:eastAsia="en-US"/>
    </w:rPr>
  </w:style>
  <w:style w:type="character" w:styleId="a8">
    <w:name w:val="Emphasis"/>
    <w:basedOn w:val="a0"/>
    <w:uiPriority w:val="20"/>
    <w:qFormat/>
    <w:rsid w:val="009C39A3"/>
    <w:rPr>
      <w:i/>
      <w:iCs/>
    </w:rPr>
  </w:style>
  <w:style w:type="character" w:customStyle="1" w:styleId="AWI-StandardZchn">
    <w:name w:val="AWI-Standard Zchn"/>
    <w:link w:val="AWI-Standard"/>
    <w:uiPriority w:val="99"/>
    <w:rsid w:val="009C39A3"/>
    <w:rPr>
      <w:rFonts w:ascii="Arial" w:hAnsi="Arial" w:cs="Times New Roman"/>
      <w:kern w:val="0"/>
      <w:sz w:val="22"/>
      <w:szCs w:val="20"/>
      <w:lang w:val="en-GB" w:eastAsia="ar-SA"/>
    </w:rPr>
  </w:style>
  <w:style w:type="character" w:styleId="a9">
    <w:name w:val="page number"/>
    <w:basedOn w:val="a0"/>
    <w:uiPriority w:val="99"/>
    <w:semiHidden/>
    <w:unhideWhenUsed/>
    <w:rsid w:val="009C39A3"/>
  </w:style>
  <w:style w:type="character" w:customStyle="1" w:styleId="h9rpj5gkjhrwbrml3kdi">
    <w:name w:val="h9rpj5gkjhrwbrml3kdi"/>
    <w:basedOn w:val="a0"/>
    <w:rsid w:val="009C39A3"/>
  </w:style>
  <w:style w:type="character" w:customStyle="1" w:styleId="g9ddarlprace29mmtwab">
    <w:name w:val="g9ddarlprace29mmtwab"/>
    <w:basedOn w:val="a0"/>
    <w:rsid w:val="009C39A3"/>
  </w:style>
  <w:style w:type="character" w:customStyle="1" w:styleId="al-author-delim">
    <w:name w:val="al-author-delim"/>
    <w:basedOn w:val="a0"/>
    <w:rsid w:val="009C39A3"/>
  </w:style>
  <w:style w:type="character" w:styleId="aa">
    <w:name w:val="Unresolved Mention"/>
    <w:basedOn w:val="a0"/>
    <w:uiPriority w:val="99"/>
    <w:semiHidden/>
    <w:unhideWhenUsed/>
    <w:rsid w:val="00BA567A"/>
    <w:rPr>
      <w:color w:val="605E5C"/>
      <w:shd w:val="clear" w:color="auto" w:fill="E1DFDD"/>
    </w:rPr>
  </w:style>
  <w:style w:type="paragraph" w:styleId="ab">
    <w:name w:val="Balloon Text"/>
    <w:basedOn w:val="a"/>
    <w:link w:val="ac"/>
    <w:uiPriority w:val="99"/>
    <w:semiHidden/>
    <w:unhideWhenUsed/>
    <w:rsid w:val="006E731E"/>
    <w:rPr>
      <w:sz w:val="18"/>
      <w:szCs w:val="18"/>
    </w:rPr>
  </w:style>
  <w:style w:type="character" w:customStyle="1" w:styleId="ac">
    <w:name w:val="批注框文本 字符"/>
    <w:basedOn w:val="a0"/>
    <w:link w:val="ab"/>
    <w:uiPriority w:val="99"/>
    <w:semiHidden/>
    <w:rsid w:val="006E731E"/>
    <w:rPr>
      <w:rFonts w:ascii="Times New Roman" w:hAnsi="Times New Roman" w:cs="Times New Roman"/>
      <w:kern w:val="0"/>
      <w:sz w:val="18"/>
      <w:szCs w:val="18"/>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1038/s43247-025-0212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503</Words>
  <Characters>2872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2025-06-12T02:40:00Z</dcterms:created>
  <dcterms:modified xsi:type="dcterms:W3CDTF">2025-06-12T02:40:00Z</dcterms:modified>
</cp:coreProperties>
</file>