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4AB7" w14:textId="0D300A3B" w:rsidR="00AA5044" w:rsidRPr="009F3D32" w:rsidRDefault="00AA5044" w:rsidP="009F3D32">
      <w:pPr>
        <w:jc w:val="center"/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9F3D32">
        <w:rPr>
          <w:rFonts w:ascii="Times New Roman" w:hAnsi="Times New Roman" w:cs="Times New Roman"/>
          <w:b/>
          <w:sz w:val="24"/>
          <w:szCs w:val="24"/>
        </w:rPr>
        <w:t>Investigation of isotop</w:t>
      </w:r>
      <w:r w:rsidR="00145A83">
        <w:rPr>
          <w:rFonts w:ascii="Times New Roman" w:hAnsi="Times New Roman" w:cs="Times New Roman"/>
          <w:b/>
          <w:sz w:val="24"/>
          <w:szCs w:val="24"/>
        </w:rPr>
        <w:t>e</w:t>
      </w:r>
      <w:r w:rsidRPr="009F3D32">
        <w:rPr>
          <w:rFonts w:ascii="Times New Roman" w:hAnsi="Times New Roman" w:cs="Times New Roman"/>
          <w:b/>
          <w:sz w:val="24"/>
          <w:szCs w:val="24"/>
        </w:rPr>
        <w:t xml:space="preserve"> effect using supercritical fluid chromatography </w:t>
      </w:r>
      <w:r w:rsidR="00145A83">
        <w:rPr>
          <w:rFonts w:ascii="Times New Roman" w:hAnsi="Times New Roman" w:cs="Times New Roman"/>
          <w:b/>
          <w:sz w:val="24"/>
          <w:szCs w:val="24"/>
        </w:rPr>
        <w:t xml:space="preserve">coupled </w:t>
      </w:r>
      <w:r w:rsidRPr="009F3D32">
        <w:rPr>
          <w:rFonts w:ascii="Times New Roman" w:hAnsi="Times New Roman" w:cs="Times New Roman"/>
          <w:b/>
          <w:sz w:val="24"/>
          <w:szCs w:val="24"/>
        </w:rPr>
        <w:t xml:space="preserve">with tandem </w:t>
      </w:r>
      <w:r w:rsidR="009F3D32" w:rsidRPr="009F3D32">
        <w:rPr>
          <w:rFonts w:ascii="Times New Roman" w:hAnsi="Times New Roman" w:cs="Times New Roman"/>
          <w:b/>
          <w:sz w:val="24"/>
          <w:szCs w:val="24"/>
          <w:lang w:val="ka-GE"/>
        </w:rPr>
        <w:t>mass spectrometry</w:t>
      </w:r>
    </w:p>
    <w:p w14:paraId="047A1D16" w14:textId="77777777" w:rsidR="009F3D32" w:rsidRPr="009F3D32" w:rsidRDefault="00E77478" w:rsidP="009F3D32">
      <w:pPr>
        <w:jc w:val="center"/>
        <w:rPr>
          <w:rFonts w:ascii="Times New Roman" w:eastAsiaTheme="minorEastAsia" w:hAnsi="Times New Roman" w:cs="Times New Roman"/>
          <w:i/>
          <w:lang w:val="ka-GE"/>
        </w:rPr>
      </w:pPr>
      <m:oMath>
        <m:sSup>
          <m:sSupPr>
            <m:ctrlPr>
              <w:rPr>
                <w:rFonts w:ascii="Cambria Math" w:hAnsi="Cambria Math" w:cs="Times New Roman"/>
                <w:i/>
                <w:lang w:val="ka-GE"/>
              </w:rPr>
            </m:ctrlPr>
          </m:sSupPr>
          <m:e>
            <m:r>
              <w:rPr>
                <w:rFonts w:ascii="Cambria Math" w:hAnsi="Cambria Math" w:cs="Times New Roman"/>
                <w:lang w:val="ka-GE"/>
              </w:rPr>
              <m:t>Vazha Tkemaladze</m:t>
            </m:r>
          </m:e>
          <m:sup>
            <m:r>
              <w:rPr>
                <w:rFonts w:ascii="Cambria Math" w:hAnsi="Cambria Math" w:cs="Times New Roman"/>
                <w:lang w:val="ka-GE"/>
              </w:rPr>
              <m:t>1</m:t>
            </m:r>
          </m:sup>
        </m:sSup>
      </m:oMath>
      <w:r w:rsidR="009F3D32" w:rsidRPr="009F3D32">
        <w:rPr>
          <w:rFonts w:ascii="Times New Roman" w:hAnsi="Times New Roman" w:cs="Times New Roman"/>
          <w:i/>
          <w:lang w:val="ka-GE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lang w:val="ka-GE"/>
              </w:rPr>
            </m:ctrlPr>
          </m:sSupPr>
          <m:e>
            <m:r>
              <w:rPr>
                <w:rFonts w:ascii="Cambria Math" w:hAnsi="Cambria Math" w:cs="Times New Roman"/>
                <w:lang w:val="ka-GE"/>
              </w:rPr>
              <m:t>Saba Jorbenadze</m:t>
            </m:r>
          </m:e>
          <m:sup>
            <m:r>
              <w:rPr>
                <w:rFonts w:ascii="Cambria Math" w:hAnsi="Cambria Math" w:cs="Times New Roman"/>
                <w:lang w:val="ka-GE"/>
              </w:rPr>
              <m:t>1</m:t>
            </m:r>
          </m:sup>
        </m:sSup>
      </m:oMath>
      <w:r w:rsidR="009F3D32" w:rsidRPr="009F3D32">
        <w:rPr>
          <w:rFonts w:ascii="Times New Roman" w:hAnsi="Times New Roman" w:cs="Times New Roman"/>
          <w:i/>
          <w:lang w:val="ka-GE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lang w:val="ka-GE"/>
              </w:rPr>
            </m:ctrlPr>
          </m:sSupPr>
          <m:e>
            <m:r>
              <w:rPr>
                <w:rFonts w:ascii="Cambria Math" w:hAnsi="Cambria Math" w:cs="Times New Roman"/>
                <w:lang w:val="ka-GE"/>
              </w:rPr>
              <m:t>Aluda Chelidze</m:t>
            </m:r>
          </m:e>
          <m:sup>
            <m:r>
              <w:rPr>
                <w:rFonts w:ascii="Cambria Math" w:hAnsi="Cambria Math" w:cs="Times New Roman"/>
                <w:lang w:val="ka-GE"/>
              </w:rPr>
              <m:t>1</m:t>
            </m:r>
          </m:sup>
        </m:sSup>
      </m:oMath>
      <w:r w:rsidR="009F3D32" w:rsidRPr="009F3D32">
        <w:rPr>
          <w:rFonts w:ascii="Times New Roman" w:hAnsi="Times New Roman" w:cs="Times New Roman"/>
          <w:i/>
          <w:lang w:val="ka-GE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lang w:val="ka-GE"/>
              </w:rPr>
            </m:ctrlPr>
          </m:sSupPr>
          <m:e>
            <m:r>
              <w:rPr>
                <w:rFonts w:ascii="Cambria Math" w:hAnsi="Cambria Math" w:cs="Times New Roman"/>
                <w:lang w:val="ka-GE"/>
              </w:rPr>
              <m:t>Giorgia Sprega</m:t>
            </m:r>
          </m:e>
          <m:sup>
            <m:r>
              <w:rPr>
                <w:rFonts w:ascii="Cambria Math" w:hAnsi="Cambria Math" w:cs="Times New Roman"/>
                <w:lang w:val="ka-GE"/>
              </w:rPr>
              <m:t>2</m:t>
            </m:r>
          </m:sup>
        </m:sSup>
      </m:oMath>
      <w:r w:rsidR="009F3D32" w:rsidRPr="009F3D32">
        <w:rPr>
          <w:rFonts w:ascii="Times New Roman" w:hAnsi="Times New Roman" w:cs="Times New Roman"/>
          <w:i/>
          <w:lang w:val="ka-GE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lang w:val="ka-GE"/>
              </w:rPr>
            </m:ctrlPr>
          </m:sSupPr>
          <m:e>
            <m:r>
              <w:rPr>
                <w:rFonts w:ascii="Cambria Math" w:hAnsi="Cambria Math" w:cs="Times New Roman"/>
                <w:lang w:val="ka-GE"/>
              </w:rPr>
              <m:t>Bezhan Chankvetadze</m:t>
            </m:r>
          </m:e>
          <m:sup>
            <m:r>
              <w:rPr>
                <w:rFonts w:ascii="Cambria Math" w:hAnsi="Cambria Math" w:cs="Times New Roman"/>
                <w:lang w:val="ka-GE"/>
              </w:rPr>
              <m:t>1</m:t>
            </m:r>
          </m:sup>
        </m:sSup>
      </m:oMath>
    </w:p>
    <w:p w14:paraId="5BBA76DC" w14:textId="77777777" w:rsidR="009F3D32" w:rsidRDefault="00E77478" w:rsidP="009F3D32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hyperlink r:id="rId4" w:history="1">
        <w:r w:rsidR="009F3D32" w:rsidRPr="009F3D32">
          <w:rPr>
            <w:rStyle w:val="Hyperlink"/>
            <w:rFonts w:ascii="Times New Roman" w:eastAsiaTheme="minorEastAsia" w:hAnsi="Times New Roman" w:cs="Times New Roman"/>
            <w:sz w:val="20"/>
            <w:szCs w:val="20"/>
          </w:rPr>
          <w:t>vajadasergi@gmail.com</w:t>
        </w:r>
      </w:hyperlink>
    </w:p>
    <w:p w14:paraId="1B6EB3A9" w14:textId="77777777" w:rsidR="009F3D32" w:rsidRPr="009F3D32" w:rsidRDefault="009F3D32" w:rsidP="009F3D32">
      <w:pPr>
        <w:rPr>
          <w:rFonts w:ascii="Times New Roman" w:hAnsi="Times New Roman" w:cs="Times New Roman"/>
          <w:i/>
          <w:sz w:val="20"/>
          <w:szCs w:val="20"/>
        </w:rPr>
      </w:pPr>
      <w:r w:rsidRPr="009F3D32">
        <w:rPr>
          <w:rFonts w:ascii="Times New Roman" w:hAnsi="Times New Roman" w:cs="Times New Roman"/>
          <w:i/>
          <w:sz w:val="20"/>
          <w:szCs w:val="20"/>
        </w:rPr>
        <w:t xml:space="preserve">1) Institute of Physical and Analytical Chemistry, School of Exact and Natural Sciences, Iv. Javakhishvili Tbilisi State University, I. </w:t>
      </w:r>
      <w:proofErr w:type="spellStart"/>
      <w:r w:rsidRPr="009F3D32">
        <w:rPr>
          <w:rFonts w:ascii="Times New Roman" w:hAnsi="Times New Roman" w:cs="Times New Roman"/>
          <w:i/>
          <w:sz w:val="20"/>
          <w:szCs w:val="20"/>
        </w:rPr>
        <w:t>Chavchavadze</w:t>
      </w:r>
      <w:proofErr w:type="spellEnd"/>
      <w:r w:rsidRPr="009F3D32">
        <w:rPr>
          <w:rFonts w:ascii="Times New Roman" w:hAnsi="Times New Roman" w:cs="Times New Roman"/>
          <w:i/>
          <w:sz w:val="20"/>
          <w:szCs w:val="20"/>
        </w:rPr>
        <w:t xml:space="preserve"> Ave 1, 0179 Tbilisi, Georgia</w:t>
      </w:r>
    </w:p>
    <w:p w14:paraId="00EF16CA" w14:textId="77777777" w:rsidR="009F3D32" w:rsidRPr="009F3D32" w:rsidRDefault="009F3D32" w:rsidP="009F3D32">
      <w:pPr>
        <w:rPr>
          <w:i/>
          <w:sz w:val="20"/>
          <w:szCs w:val="20"/>
        </w:rPr>
      </w:pPr>
      <w:r w:rsidRPr="009F3D32">
        <w:rPr>
          <w:rFonts w:ascii="Times New Roman" w:hAnsi="Times New Roman" w:cs="Times New Roman"/>
          <w:i/>
          <w:sz w:val="20"/>
          <w:szCs w:val="20"/>
        </w:rPr>
        <w:t xml:space="preserve">2) Department of Excellence-Biomedical Sciences and Public Health, </w:t>
      </w:r>
      <w:proofErr w:type="spellStart"/>
      <w:r w:rsidRPr="009F3D32">
        <w:rPr>
          <w:rFonts w:ascii="Times New Roman" w:hAnsi="Times New Roman" w:cs="Times New Roman"/>
          <w:i/>
          <w:sz w:val="20"/>
          <w:szCs w:val="20"/>
        </w:rPr>
        <w:t>Università</w:t>
      </w:r>
      <w:proofErr w:type="spellEnd"/>
      <w:r w:rsidRPr="009F3D3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F3D32">
        <w:rPr>
          <w:rFonts w:ascii="Times New Roman" w:hAnsi="Times New Roman" w:cs="Times New Roman"/>
          <w:i/>
          <w:sz w:val="20"/>
          <w:szCs w:val="20"/>
        </w:rPr>
        <w:t>Politecnica</w:t>
      </w:r>
      <w:proofErr w:type="spellEnd"/>
      <w:r w:rsidRPr="009F3D3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F3D32">
        <w:rPr>
          <w:rFonts w:ascii="Times New Roman" w:hAnsi="Times New Roman" w:cs="Times New Roman"/>
          <w:i/>
          <w:sz w:val="20"/>
          <w:szCs w:val="20"/>
        </w:rPr>
        <w:t>delle</w:t>
      </w:r>
      <w:proofErr w:type="spellEnd"/>
      <w:r w:rsidRPr="009F3D32">
        <w:rPr>
          <w:rFonts w:ascii="Times New Roman" w:hAnsi="Times New Roman" w:cs="Times New Roman"/>
          <w:i/>
          <w:sz w:val="20"/>
          <w:szCs w:val="20"/>
        </w:rPr>
        <w:t xml:space="preserve"> Marche, 60121 Ancona, Italy</w:t>
      </w:r>
    </w:p>
    <w:p w14:paraId="6F4A064B" w14:textId="130CF0E6" w:rsidR="002E0915" w:rsidRPr="00E77478" w:rsidRDefault="002E0915" w:rsidP="00852670">
      <w:pPr>
        <w:pStyle w:val="NormalWeb"/>
        <w:spacing w:before="0" w:beforeAutospacing="0" w:after="0" w:afterAutospacing="0"/>
        <w:ind w:firstLine="680"/>
        <w:jc w:val="both"/>
        <w:rPr>
          <w:rFonts w:ascii="Sylfaen" w:hAnsi="Sylfaen"/>
        </w:rPr>
      </w:pPr>
      <w:r w:rsidRPr="00E77478">
        <w:rPr>
          <w:rStyle w:val="Strong"/>
          <w:b w:val="0"/>
        </w:rPr>
        <w:t>The aim of the present study</w:t>
      </w:r>
      <w:r w:rsidRPr="00E77478">
        <w:t xml:space="preserve"> was to develop a method using supercritical </w:t>
      </w:r>
      <w:proofErr w:type="spellStart"/>
      <w:r w:rsidRPr="00E77478">
        <w:t>fluid</w:t>
      </w:r>
      <w:proofErr w:type="spellEnd"/>
      <w:r w:rsidRPr="00E77478">
        <w:t xml:space="preserve"> </w:t>
      </w:r>
      <w:proofErr w:type="spellStart"/>
      <w:r w:rsidRPr="00E77478">
        <w:t>chromatography</w:t>
      </w:r>
      <w:proofErr w:type="spellEnd"/>
      <w:r w:rsidRPr="00E77478">
        <w:t xml:space="preserve"> </w:t>
      </w:r>
      <w:proofErr w:type="spellStart"/>
      <w:r w:rsidRPr="00E77478">
        <w:t>and</w:t>
      </w:r>
      <w:proofErr w:type="spellEnd"/>
      <w:r w:rsidRPr="00E77478">
        <w:t xml:space="preserve"> </w:t>
      </w:r>
      <w:proofErr w:type="spellStart"/>
      <w:r w:rsidRPr="00E77478">
        <w:t>tandem</w:t>
      </w:r>
      <w:proofErr w:type="spellEnd"/>
      <w:r w:rsidRPr="00E77478">
        <w:t xml:space="preserve"> </w:t>
      </w:r>
      <w:proofErr w:type="spellStart"/>
      <w:r w:rsidRPr="00E77478">
        <w:t>mass</w:t>
      </w:r>
      <w:proofErr w:type="spellEnd"/>
      <w:r w:rsidRPr="00E77478">
        <w:t xml:space="preserve"> </w:t>
      </w:r>
      <w:proofErr w:type="spellStart"/>
      <w:r w:rsidRPr="00E77478">
        <w:t>spectrometry</w:t>
      </w:r>
      <w:proofErr w:type="spellEnd"/>
      <w:r w:rsidRPr="00E77478">
        <w:t xml:space="preserve"> </w:t>
      </w:r>
      <w:r w:rsidR="00145A83" w:rsidRPr="00E77478">
        <w:rPr>
          <w:rFonts w:asciiTheme="minorHAnsi" w:hAnsiTheme="minorHAnsi"/>
        </w:rPr>
        <w:t>(</w:t>
      </w:r>
      <w:r w:rsidR="00145A83" w:rsidRPr="00E77478">
        <w:rPr>
          <w:rFonts w:asciiTheme="minorHAnsi" w:hAnsiTheme="minorHAnsi"/>
          <w:lang w:val="en-US"/>
        </w:rPr>
        <w:t>SFC-MS/MS</w:t>
      </w:r>
      <w:r w:rsidR="00145A83" w:rsidRPr="00E77478">
        <w:rPr>
          <w:rFonts w:asciiTheme="minorHAnsi" w:hAnsiTheme="minorHAnsi"/>
        </w:rPr>
        <w:t xml:space="preserve">) </w:t>
      </w:r>
      <w:proofErr w:type="spellStart"/>
      <w:r w:rsidRPr="00E77478">
        <w:t>that</w:t>
      </w:r>
      <w:proofErr w:type="spellEnd"/>
      <w:r w:rsidRPr="00E77478">
        <w:t xml:space="preserve"> </w:t>
      </w:r>
      <w:proofErr w:type="spellStart"/>
      <w:r w:rsidRPr="00E77478">
        <w:t>would</w:t>
      </w:r>
      <w:proofErr w:type="spellEnd"/>
      <w:r w:rsidRPr="00E77478">
        <w:t xml:space="preserve"> </w:t>
      </w:r>
      <w:proofErr w:type="spellStart"/>
      <w:r w:rsidRPr="00E77478">
        <w:t>enable</w:t>
      </w:r>
      <w:proofErr w:type="spellEnd"/>
      <w:r w:rsidRPr="00E77478">
        <w:t xml:space="preserve"> </w:t>
      </w:r>
      <w:proofErr w:type="spellStart"/>
      <w:r w:rsidRPr="00E77478">
        <w:t>the</w:t>
      </w:r>
      <w:proofErr w:type="spellEnd"/>
      <w:r w:rsidRPr="00E77478">
        <w:t xml:space="preserve"> separation of isotopologues from </w:t>
      </w:r>
      <w:proofErr w:type="spellStart"/>
      <w:r w:rsidRPr="00E77478">
        <w:t>each</w:t>
      </w:r>
      <w:proofErr w:type="spellEnd"/>
      <w:r w:rsidRPr="00E77478">
        <w:t xml:space="preserve"> </w:t>
      </w:r>
      <w:proofErr w:type="spellStart"/>
      <w:r w:rsidRPr="00E77478">
        <w:t>other</w:t>
      </w:r>
      <w:proofErr w:type="spellEnd"/>
      <w:r w:rsidRPr="00E77478">
        <w:t xml:space="preserve"> </w:t>
      </w:r>
      <w:proofErr w:type="spellStart"/>
      <w:r w:rsidRPr="00E77478">
        <w:t>on</w:t>
      </w:r>
      <w:proofErr w:type="spellEnd"/>
      <w:r w:rsidRPr="00E77478">
        <w:t xml:space="preserve"> </w:t>
      </w:r>
      <w:proofErr w:type="spellStart"/>
      <w:r w:rsidRPr="00E77478">
        <w:t>both</w:t>
      </w:r>
      <w:proofErr w:type="spellEnd"/>
      <w:r w:rsidR="00E77478" w:rsidRPr="00E77478">
        <w:rPr>
          <w:lang w:val="en-US"/>
        </w:rPr>
        <w:t>,</w:t>
      </w:r>
      <w:r w:rsidRPr="00E77478">
        <w:t xml:space="preserve"> chiral </w:t>
      </w:r>
      <w:proofErr w:type="spellStart"/>
      <w:r w:rsidRPr="00E77478">
        <w:t>and</w:t>
      </w:r>
      <w:proofErr w:type="spellEnd"/>
      <w:r w:rsidRPr="00E77478">
        <w:t xml:space="preserve"> </w:t>
      </w:r>
      <w:proofErr w:type="spellStart"/>
      <w:r w:rsidRPr="00E77478">
        <w:t>achiral</w:t>
      </w:r>
      <w:proofErr w:type="spellEnd"/>
      <w:r w:rsidRPr="00E77478">
        <w:t xml:space="preserve"> </w:t>
      </w:r>
      <w:proofErr w:type="spellStart"/>
      <w:r w:rsidRPr="00E77478">
        <w:t>chromatographic</w:t>
      </w:r>
      <w:proofErr w:type="spellEnd"/>
      <w:r w:rsidRPr="00E77478">
        <w:t xml:space="preserve"> </w:t>
      </w:r>
      <w:proofErr w:type="spellStart"/>
      <w:r w:rsidRPr="00E77478">
        <w:t>columns</w:t>
      </w:r>
      <w:proofErr w:type="spellEnd"/>
      <w:r w:rsidRPr="00E77478">
        <w:t xml:space="preserve"> </w:t>
      </w:r>
      <w:proofErr w:type="spellStart"/>
      <w:r w:rsidRPr="00E77478">
        <w:t>using</w:t>
      </w:r>
      <w:proofErr w:type="spellEnd"/>
      <w:r w:rsidRPr="00E77478">
        <w:t xml:space="preserve"> </w:t>
      </w:r>
      <w:proofErr w:type="spellStart"/>
      <w:r w:rsidRPr="00E77478">
        <w:t>amphetamine</w:t>
      </w:r>
      <w:proofErr w:type="spellEnd"/>
      <w:r w:rsidRPr="00E77478">
        <w:t xml:space="preserve">, </w:t>
      </w:r>
      <w:proofErr w:type="spellStart"/>
      <w:r w:rsidRPr="00E77478">
        <w:t>its</w:t>
      </w:r>
      <w:proofErr w:type="spellEnd"/>
      <w:r w:rsidRPr="00E77478">
        <w:t xml:space="preserve"> </w:t>
      </w:r>
      <w:proofErr w:type="spellStart"/>
      <w:r w:rsidRPr="00E77478">
        <w:t>derivatives</w:t>
      </w:r>
      <w:proofErr w:type="spellEnd"/>
      <w:r w:rsidRPr="00E77478">
        <w:t xml:space="preserve"> </w:t>
      </w:r>
      <w:proofErr w:type="spellStart"/>
      <w:r w:rsidRPr="00E77478">
        <w:t>and</w:t>
      </w:r>
      <w:proofErr w:type="spellEnd"/>
      <w:r w:rsidRPr="00E77478">
        <w:t xml:space="preserve"> </w:t>
      </w:r>
      <w:proofErr w:type="spellStart"/>
      <w:r w:rsidRPr="00E77478">
        <w:t>analogs</w:t>
      </w:r>
      <w:proofErr w:type="spellEnd"/>
      <w:r w:rsidRPr="00E77478">
        <w:t xml:space="preserve"> </w:t>
      </w:r>
      <w:proofErr w:type="spellStart"/>
      <w:r w:rsidRPr="00E77478">
        <w:t>as</w:t>
      </w:r>
      <w:proofErr w:type="spellEnd"/>
      <w:r w:rsidRPr="00E77478">
        <w:t xml:space="preserve"> examples.</w:t>
      </w:r>
    </w:p>
    <w:p w14:paraId="05E04CF5" w14:textId="43651CFF" w:rsidR="002E0915" w:rsidRPr="00E77478" w:rsidRDefault="002E0915" w:rsidP="00852670">
      <w:pPr>
        <w:pStyle w:val="NormalWeb"/>
        <w:spacing w:before="0" w:beforeAutospacing="0" w:after="0" w:afterAutospacing="0"/>
        <w:ind w:firstLine="680"/>
        <w:jc w:val="both"/>
      </w:pPr>
      <w:proofErr w:type="spellStart"/>
      <w:r w:rsidRPr="00E77478">
        <w:t>The</w:t>
      </w:r>
      <w:proofErr w:type="spellEnd"/>
      <w:r w:rsidRPr="00E77478">
        <w:t xml:space="preserve"> </w:t>
      </w:r>
      <w:proofErr w:type="spellStart"/>
      <w:r w:rsidRPr="00E77478">
        <w:t>conducted</w:t>
      </w:r>
      <w:proofErr w:type="spellEnd"/>
      <w:r w:rsidRPr="00E77478">
        <w:t xml:space="preserve"> </w:t>
      </w:r>
      <w:proofErr w:type="spellStart"/>
      <w:r w:rsidRPr="00E77478">
        <w:t>experiments</w:t>
      </w:r>
      <w:proofErr w:type="spellEnd"/>
      <w:r w:rsidRPr="00E77478">
        <w:t xml:space="preserve"> </w:t>
      </w:r>
      <w:proofErr w:type="spellStart"/>
      <w:r w:rsidRPr="00E77478">
        <w:t>demonstrated</w:t>
      </w:r>
      <w:proofErr w:type="spellEnd"/>
      <w:r w:rsidRPr="00E77478">
        <w:t xml:space="preserve"> </w:t>
      </w:r>
      <w:proofErr w:type="spellStart"/>
      <w:r w:rsidRPr="00E77478">
        <w:t>that</w:t>
      </w:r>
      <w:proofErr w:type="spellEnd"/>
      <w:r w:rsidRPr="00E77478">
        <w:t xml:space="preserve"> a </w:t>
      </w:r>
      <w:proofErr w:type="spellStart"/>
      <w:r w:rsidRPr="00E77478">
        <w:t>strong</w:t>
      </w:r>
      <w:proofErr w:type="spellEnd"/>
      <w:r w:rsidRPr="00E77478">
        <w:t xml:space="preserve"> </w:t>
      </w:r>
      <w:proofErr w:type="spellStart"/>
      <w:r w:rsidRPr="00E77478">
        <w:t>isotopic</w:t>
      </w:r>
      <w:proofErr w:type="spellEnd"/>
      <w:r w:rsidRPr="00E77478">
        <w:t xml:space="preserve"> </w:t>
      </w:r>
      <w:proofErr w:type="spellStart"/>
      <w:r w:rsidRPr="00E77478">
        <w:t>effect</w:t>
      </w:r>
      <w:proofErr w:type="spellEnd"/>
      <w:r w:rsidRPr="00E77478">
        <w:t xml:space="preserve"> </w:t>
      </w:r>
      <w:proofErr w:type="spellStart"/>
      <w:r w:rsidRPr="00E77478">
        <w:t>is</w:t>
      </w:r>
      <w:proofErr w:type="spellEnd"/>
      <w:r w:rsidRPr="00E77478">
        <w:t xml:space="preserve"> </w:t>
      </w:r>
      <w:proofErr w:type="spellStart"/>
      <w:r w:rsidRPr="00E77478">
        <w:t>achieved</w:t>
      </w:r>
      <w:proofErr w:type="spellEnd"/>
      <w:r w:rsidRPr="00E77478">
        <w:t xml:space="preserve"> </w:t>
      </w:r>
      <w:proofErr w:type="spellStart"/>
      <w:r w:rsidRPr="00E77478">
        <w:t>during</w:t>
      </w:r>
      <w:proofErr w:type="spellEnd"/>
      <w:r w:rsidRPr="00E77478">
        <w:t xml:space="preserve"> </w:t>
      </w:r>
      <w:proofErr w:type="spellStart"/>
      <w:r w:rsidRPr="00E77478">
        <w:t>the</w:t>
      </w:r>
      <w:proofErr w:type="spellEnd"/>
      <w:r w:rsidRPr="00E77478">
        <w:t xml:space="preserve"> </w:t>
      </w:r>
      <w:proofErr w:type="spellStart"/>
      <w:r w:rsidRPr="00E77478">
        <w:t>analysis</w:t>
      </w:r>
      <w:proofErr w:type="spellEnd"/>
      <w:r w:rsidRPr="00E77478">
        <w:t xml:space="preserve"> </w:t>
      </w:r>
      <w:proofErr w:type="spellStart"/>
      <w:r w:rsidRPr="00E77478">
        <w:t>of</w:t>
      </w:r>
      <w:proofErr w:type="spellEnd"/>
      <w:r w:rsidRPr="00E77478">
        <w:t xml:space="preserve"> </w:t>
      </w:r>
      <w:proofErr w:type="spellStart"/>
      <w:r w:rsidRPr="00E77478">
        <w:t>methamphetamine</w:t>
      </w:r>
      <w:proofErr w:type="spellEnd"/>
      <w:r w:rsidRPr="00E77478">
        <w:t xml:space="preserve"> </w:t>
      </w:r>
      <w:proofErr w:type="spellStart"/>
      <w:r w:rsidRPr="00E77478">
        <w:t>and</w:t>
      </w:r>
      <w:proofErr w:type="spellEnd"/>
      <w:r w:rsidRPr="00E77478">
        <w:t xml:space="preserve"> </w:t>
      </w:r>
      <w:proofErr w:type="spellStart"/>
      <w:r w:rsidRPr="00E77478">
        <w:t>its</w:t>
      </w:r>
      <w:proofErr w:type="spellEnd"/>
      <w:r w:rsidRPr="00E77478">
        <w:t xml:space="preserve"> </w:t>
      </w:r>
      <w:proofErr w:type="spellStart"/>
      <w:r w:rsidRPr="00E77478">
        <w:t>deuterated</w:t>
      </w:r>
      <w:proofErr w:type="spellEnd"/>
      <w:r w:rsidRPr="00E77478">
        <w:t xml:space="preserve"> </w:t>
      </w:r>
      <w:proofErr w:type="spellStart"/>
      <w:r w:rsidRPr="00E77478">
        <w:t>derivatives</w:t>
      </w:r>
      <w:proofErr w:type="spellEnd"/>
      <w:r w:rsidRPr="00E77478">
        <w:t xml:space="preserve"> — </w:t>
      </w:r>
      <w:proofErr w:type="spellStart"/>
      <w:r w:rsidRPr="00E77478">
        <w:t>specifically</w:t>
      </w:r>
      <w:proofErr w:type="spellEnd"/>
      <w:r w:rsidRPr="00E77478">
        <w:t xml:space="preserve">, a </w:t>
      </w:r>
      <w:r w:rsidR="004854A8" w:rsidRPr="00E77478">
        <w:rPr>
          <w:lang w:val="en-US"/>
        </w:rPr>
        <w:t>baseline</w:t>
      </w:r>
      <w:r w:rsidRPr="00E77478">
        <w:t xml:space="preserve"> </w:t>
      </w:r>
      <w:proofErr w:type="spellStart"/>
      <w:r w:rsidRPr="00E77478">
        <w:t>separation</w:t>
      </w:r>
      <w:proofErr w:type="spellEnd"/>
      <w:r w:rsidRPr="00E77478">
        <w:t xml:space="preserve"> </w:t>
      </w:r>
      <w:r w:rsidR="00145A83" w:rsidRPr="00E77478">
        <w:rPr>
          <w:lang w:val="en-US"/>
        </w:rPr>
        <w:t>was</w:t>
      </w:r>
      <w:r w:rsidRPr="00E77478">
        <w:t xml:space="preserve"> </w:t>
      </w:r>
      <w:proofErr w:type="spellStart"/>
      <w:r w:rsidRPr="00E77478">
        <w:t>obtained</w:t>
      </w:r>
      <w:proofErr w:type="spellEnd"/>
      <w:r w:rsidRPr="00E77478">
        <w:t xml:space="preserve"> </w:t>
      </w:r>
      <w:proofErr w:type="spellStart"/>
      <w:r w:rsidRPr="00E77478">
        <w:t>when</w:t>
      </w:r>
      <w:proofErr w:type="spellEnd"/>
      <w:r w:rsidRPr="00E77478">
        <w:t xml:space="preserve"> </w:t>
      </w:r>
      <w:proofErr w:type="spellStart"/>
      <w:r w:rsidRPr="00E77478">
        <w:t>using</w:t>
      </w:r>
      <w:proofErr w:type="spellEnd"/>
      <w:r w:rsidRPr="00E77478">
        <w:t xml:space="preserve"> </w:t>
      </w:r>
      <w:proofErr w:type="spellStart"/>
      <w:r w:rsidRPr="00E77478">
        <w:t>various</w:t>
      </w:r>
      <w:proofErr w:type="spellEnd"/>
      <w:r w:rsidRPr="00E77478">
        <w:t xml:space="preserve"> </w:t>
      </w:r>
      <w:proofErr w:type="spellStart"/>
      <w:r w:rsidRPr="00E77478">
        <w:t>chiral</w:t>
      </w:r>
      <w:proofErr w:type="spellEnd"/>
      <w:r w:rsidRPr="00E77478">
        <w:t xml:space="preserve"> </w:t>
      </w:r>
      <w:proofErr w:type="spellStart"/>
      <w:r w:rsidRPr="00E77478">
        <w:t>and</w:t>
      </w:r>
      <w:proofErr w:type="spellEnd"/>
      <w:r w:rsidRPr="00E77478">
        <w:t xml:space="preserve"> </w:t>
      </w:r>
      <w:proofErr w:type="spellStart"/>
      <w:r w:rsidRPr="00E77478">
        <w:t>achiral</w:t>
      </w:r>
      <w:proofErr w:type="spellEnd"/>
      <w:r w:rsidRPr="00E77478">
        <w:t xml:space="preserve"> </w:t>
      </w:r>
      <w:proofErr w:type="spellStart"/>
      <w:r w:rsidRPr="00E77478">
        <w:t>columns</w:t>
      </w:r>
      <w:proofErr w:type="spellEnd"/>
      <w:r w:rsidRPr="00E77478">
        <w:t xml:space="preserve"> </w:t>
      </w:r>
      <w:r w:rsidR="00145A83" w:rsidRPr="00E77478">
        <w:rPr>
          <w:lang w:val="en-US"/>
        </w:rPr>
        <w:t>in combination with</w:t>
      </w:r>
      <w:r w:rsidRPr="00E77478">
        <w:t xml:space="preserve"> </w:t>
      </w:r>
      <w:proofErr w:type="spellStart"/>
      <w:r w:rsidRPr="00E77478">
        <w:t>supercritical</w:t>
      </w:r>
      <w:proofErr w:type="spellEnd"/>
      <w:r w:rsidRPr="00E77478">
        <w:t xml:space="preserve"> </w:t>
      </w:r>
      <w:proofErr w:type="spellStart"/>
      <w:r w:rsidRPr="00E77478">
        <w:t>fluid</w:t>
      </w:r>
      <w:proofErr w:type="spellEnd"/>
      <w:r w:rsidRPr="00E77478">
        <w:t xml:space="preserve"> </w:t>
      </w:r>
      <w:proofErr w:type="spellStart"/>
      <w:r w:rsidRPr="00E77478">
        <w:t>chromatography</w:t>
      </w:r>
      <w:proofErr w:type="spellEnd"/>
      <w:r w:rsidRPr="00E77478">
        <w:t>.</w:t>
      </w:r>
    </w:p>
    <w:p w14:paraId="08F50CA1" w14:textId="4AE4F671" w:rsidR="002E0915" w:rsidRPr="00E77478" w:rsidRDefault="002E0915" w:rsidP="00852670">
      <w:pPr>
        <w:pStyle w:val="NormalWeb"/>
        <w:spacing w:before="0" w:beforeAutospacing="0" w:after="0" w:afterAutospacing="0"/>
        <w:ind w:firstLine="680"/>
        <w:jc w:val="both"/>
      </w:pPr>
      <w:proofErr w:type="spellStart"/>
      <w:r w:rsidRPr="00E77478">
        <w:t>The</w:t>
      </w:r>
      <w:proofErr w:type="spellEnd"/>
      <w:r w:rsidRPr="00E77478">
        <w:t xml:space="preserve"> </w:t>
      </w:r>
      <w:proofErr w:type="spellStart"/>
      <w:r w:rsidRPr="00E77478">
        <w:t>nature</w:t>
      </w:r>
      <w:proofErr w:type="spellEnd"/>
      <w:r w:rsidRPr="00E77478">
        <w:t xml:space="preserve"> </w:t>
      </w:r>
      <w:proofErr w:type="spellStart"/>
      <w:r w:rsidRPr="00E77478">
        <w:t>of</w:t>
      </w:r>
      <w:proofErr w:type="spellEnd"/>
      <w:r w:rsidRPr="00E77478">
        <w:t xml:space="preserve"> </w:t>
      </w:r>
      <w:proofErr w:type="spellStart"/>
      <w:r w:rsidRPr="00E77478">
        <w:t>the</w:t>
      </w:r>
      <w:proofErr w:type="spellEnd"/>
      <w:r w:rsidRPr="00E77478">
        <w:t xml:space="preserve"> </w:t>
      </w:r>
      <w:proofErr w:type="spellStart"/>
      <w:r w:rsidRPr="00E77478">
        <w:t>isotopic</w:t>
      </w:r>
      <w:proofErr w:type="spellEnd"/>
      <w:r w:rsidRPr="00E77478">
        <w:t xml:space="preserve"> </w:t>
      </w:r>
      <w:proofErr w:type="spellStart"/>
      <w:r w:rsidRPr="00E77478">
        <w:t>effect</w:t>
      </w:r>
      <w:proofErr w:type="spellEnd"/>
      <w:r w:rsidRPr="00E77478">
        <w:t xml:space="preserve"> (</w:t>
      </w:r>
      <w:proofErr w:type="spellStart"/>
      <w:r w:rsidRPr="00E77478">
        <w:t>normal</w:t>
      </w:r>
      <w:proofErr w:type="spellEnd"/>
      <w:r w:rsidRPr="00E77478">
        <w:t xml:space="preserve"> </w:t>
      </w:r>
      <w:proofErr w:type="spellStart"/>
      <w:r w:rsidRPr="00E77478">
        <w:t>or</w:t>
      </w:r>
      <w:proofErr w:type="spellEnd"/>
      <w:r w:rsidRPr="00E77478">
        <w:t xml:space="preserve"> </w:t>
      </w:r>
      <w:proofErr w:type="spellStart"/>
      <w:r w:rsidRPr="00E77478">
        <w:t>inverse</w:t>
      </w:r>
      <w:proofErr w:type="spellEnd"/>
      <w:r w:rsidRPr="00E77478">
        <w:t xml:space="preserve">) </w:t>
      </w:r>
      <w:proofErr w:type="spellStart"/>
      <w:r w:rsidRPr="00E77478">
        <w:t>depends</w:t>
      </w:r>
      <w:proofErr w:type="spellEnd"/>
      <w:r w:rsidRPr="00E77478">
        <w:t xml:space="preserve"> </w:t>
      </w:r>
      <w:proofErr w:type="spellStart"/>
      <w:r w:rsidRPr="00E77478">
        <w:t>on</w:t>
      </w:r>
      <w:proofErr w:type="spellEnd"/>
      <w:r w:rsidRPr="00E77478">
        <w:t xml:space="preserve"> </w:t>
      </w:r>
      <w:proofErr w:type="spellStart"/>
      <w:r w:rsidRPr="00E77478">
        <w:t>the</w:t>
      </w:r>
      <w:proofErr w:type="spellEnd"/>
      <w:r w:rsidRPr="00E77478">
        <w:t xml:space="preserve"> </w:t>
      </w:r>
      <w:proofErr w:type="spellStart"/>
      <w:r w:rsidRPr="00E77478">
        <w:t>chemical</w:t>
      </w:r>
      <w:proofErr w:type="spellEnd"/>
      <w:r w:rsidRPr="00E77478">
        <w:t xml:space="preserve"> </w:t>
      </w:r>
      <w:proofErr w:type="spellStart"/>
      <w:r w:rsidRPr="00E77478">
        <w:t>composition</w:t>
      </w:r>
      <w:proofErr w:type="spellEnd"/>
      <w:r w:rsidRPr="00E77478">
        <w:t xml:space="preserve"> </w:t>
      </w:r>
      <w:proofErr w:type="spellStart"/>
      <w:r w:rsidRPr="00E77478">
        <w:t>of</w:t>
      </w:r>
      <w:proofErr w:type="spellEnd"/>
      <w:r w:rsidRPr="00E77478">
        <w:t xml:space="preserve"> </w:t>
      </w:r>
      <w:proofErr w:type="spellStart"/>
      <w:r w:rsidRPr="00E77478">
        <w:t>the</w:t>
      </w:r>
      <w:proofErr w:type="spellEnd"/>
      <w:r w:rsidRPr="00E77478">
        <w:t xml:space="preserve"> </w:t>
      </w:r>
      <w:proofErr w:type="spellStart"/>
      <w:r w:rsidRPr="00E77478">
        <w:t>selector</w:t>
      </w:r>
      <w:proofErr w:type="spellEnd"/>
      <w:r w:rsidRPr="00E77478">
        <w:t xml:space="preserve">, </w:t>
      </w:r>
      <w:proofErr w:type="spellStart"/>
      <w:r w:rsidRPr="00E77478">
        <w:t>the</w:t>
      </w:r>
      <w:proofErr w:type="spellEnd"/>
      <w:r w:rsidRPr="00E77478">
        <w:t xml:space="preserve"> </w:t>
      </w:r>
      <w:r w:rsidR="00145A83" w:rsidRPr="00E77478">
        <w:rPr>
          <w:lang w:val="en-US"/>
        </w:rPr>
        <w:t>mobile phase</w:t>
      </w:r>
      <w:r w:rsidRPr="00E77478">
        <w:t xml:space="preserve"> </w:t>
      </w:r>
      <w:proofErr w:type="spellStart"/>
      <w:r w:rsidRPr="00E77478">
        <w:t>and</w:t>
      </w:r>
      <w:proofErr w:type="spellEnd"/>
      <w:r w:rsidRPr="00E77478">
        <w:t xml:space="preserve"> </w:t>
      </w:r>
      <w:proofErr w:type="spellStart"/>
      <w:r w:rsidRPr="00E77478">
        <w:t>the</w:t>
      </w:r>
      <w:proofErr w:type="spellEnd"/>
      <w:r w:rsidRPr="00E77478">
        <w:t xml:space="preserve"> </w:t>
      </w:r>
      <w:proofErr w:type="spellStart"/>
      <w:r w:rsidRPr="00E77478">
        <w:t>structure</w:t>
      </w:r>
      <w:proofErr w:type="spellEnd"/>
      <w:r w:rsidRPr="00E77478">
        <w:t xml:space="preserve"> </w:t>
      </w:r>
      <w:proofErr w:type="spellStart"/>
      <w:r w:rsidRPr="00E77478">
        <w:t>of</w:t>
      </w:r>
      <w:proofErr w:type="spellEnd"/>
      <w:r w:rsidRPr="00E77478">
        <w:t xml:space="preserve"> </w:t>
      </w:r>
      <w:proofErr w:type="spellStart"/>
      <w:r w:rsidRPr="00E77478">
        <w:t>the</w:t>
      </w:r>
      <w:proofErr w:type="spellEnd"/>
      <w:r w:rsidRPr="00E77478">
        <w:t xml:space="preserve"> </w:t>
      </w:r>
      <w:proofErr w:type="spellStart"/>
      <w:r w:rsidRPr="00E77478">
        <w:t>compound</w:t>
      </w:r>
      <w:proofErr w:type="spellEnd"/>
      <w:r w:rsidRPr="00E77478">
        <w:t xml:space="preserve">. </w:t>
      </w:r>
      <w:proofErr w:type="spellStart"/>
      <w:r w:rsidRPr="00E77478">
        <w:t>On</w:t>
      </w:r>
      <w:proofErr w:type="spellEnd"/>
      <w:r w:rsidRPr="00E77478">
        <w:t xml:space="preserve"> </w:t>
      </w:r>
      <w:r w:rsidR="00145A83" w:rsidRPr="00E77478">
        <w:rPr>
          <w:lang w:val="en-US"/>
        </w:rPr>
        <w:t>some</w:t>
      </w:r>
      <w:r w:rsidRPr="00E77478">
        <w:t xml:space="preserve"> </w:t>
      </w:r>
      <w:proofErr w:type="spellStart"/>
      <w:r w:rsidRPr="00E77478">
        <w:t>chiral</w:t>
      </w:r>
      <w:proofErr w:type="spellEnd"/>
      <w:r w:rsidRPr="00E77478">
        <w:t xml:space="preserve"> </w:t>
      </w:r>
      <w:proofErr w:type="spellStart"/>
      <w:r w:rsidRPr="00E77478">
        <w:t>columns</w:t>
      </w:r>
      <w:proofErr w:type="spellEnd"/>
      <w:r w:rsidRPr="00E77478">
        <w:t xml:space="preserve"> </w:t>
      </w:r>
      <w:proofErr w:type="spellStart"/>
      <w:r w:rsidRPr="00E77478">
        <w:t>we</w:t>
      </w:r>
      <w:proofErr w:type="spellEnd"/>
      <w:r w:rsidRPr="00E77478">
        <w:t xml:space="preserve"> </w:t>
      </w:r>
      <w:proofErr w:type="spellStart"/>
      <w:r w:rsidRPr="00E77478">
        <w:t>observed</w:t>
      </w:r>
      <w:proofErr w:type="spellEnd"/>
      <w:r w:rsidRPr="00E77478">
        <w:t xml:space="preserve"> a </w:t>
      </w:r>
      <w:proofErr w:type="spellStart"/>
      <w:r w:rsidRPr="00E77478">
        <w:t>correlation</w:t>
      </w:r>
      <w:proofErr w:type="spellEnd"/>
      <w:r w:rsidRPr="00E77478">
        <w:t xml:space="preserve"> </w:t>
      </w:r>
      <w:proofErr w:type="spellStart"/>
      <w:r w:rsidRPr="00E77478">
        <w:t>between</w:t>
      </w:r>
      <w:proofErr w:type="spellEnd"/>
      <w:r w:rsidRPr="00E77478">
        <w:t xml:space="preserve"> </w:t>
      </w:r>
      <w:proofErr w:type="spellStart"/>
      <w:r w:rsidRPr="00E77478">
        <w:t>the</w:t>
      </w:r>
      <w:proofErr w:type="spellEnd"/>
      <w:r w:rsidRPr="00E77478">
        <w:t xml:space="preserve"> </w:t>
      </w:r>
      <w:proofErr w:type="spellStart"/>
      <w:r w:rsidRPr="00E77478">
        <w:t>isotop</w:t>
      </w:r>
      <w:proofErr w:type="spellEnd"/>
      <w:r w:rsidR="00145A83" w:rsidRPr="00E77478">
        <w:rPr>
          <w:lang w:val="en-US"/>
        </w:rPr>
        <w:t>e</w:t>
      </w:r>
      <w:r w:rsidRPr="00E77478">
        <w:t xml:space="preserve"> </w:t>
      </w:r>
      <w:proofErr w:type="spellStart"/>
      <w:r w:rsidRPr="00E77478">
        <w:t>effect</w:t>
      </w:r>
      <w:proofErr w:type="spellEnd"/>
      <w:r w:rsidRPr="00E77478">
        <w:t xml:space="preserve"> </w:t>
      </w:r>
      <w:proofErr w:type="spellStart"/>
      <w:r w:rsidRPr="00E77478">
        <w:t>and</w:t>
      </w:r>
      <w:proofErr w:type="spellEnd"/>
      <w:r w:rsidRPr="00E77478">
        <w:t xml:space="preserve"> </w:t>
      </w:r>
      <w:proofErr w:type="spellStart"/>
      <w:r w:rsidRPr="00E77478">
        <w:t>enantiomeric</w:t>
      </w:r>
      <w:proofErr w:type="spellEnd"/>
      <w:r w:rsidRPr="00E77478">
        <w:t xml:space="preserve"> </w:t>
      </w:r>
      <w:proofErr w:type="spellStart"/>
      <w:r w:rsidRPr="00E77478">
        <w:t>separation</w:t>
      </w:r>
      <w:proofErr w:type="spellEnd"/>
      <w:r w:rsidRPr="00E77478">
        <w:t>.</w:t>
      </w:r>
    </w:p>
    <w:p w14:paraId="3BF223C0" w14:textId="77777777" w:rsidR="009F3D32" w:rsidRPr="009F3D32" w:rsidRDefault="009F3D32" w:rsidP="009F3D32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3525D7B" w14:textId="77777777" w:rsidR="009F3D32" w:rsidRPr="00AA5044" w:rsidRDefault="009F3D32" w:rsidP="009F3D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3D32" w:rsidRPr="00AA5044" w:rsidSect="009F3D32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E4"/>
    <w:rsid w:val="00145A83"/>
    <w:rsid w:val="002E0915"/>
    <w:rsid w:val="004854A8"/>
    <w:rsid w:val="004D47E4"/>
    <w:rsid w:val="00852670"/>
    <w:rsid w:val="0091003A"/>
    <w:rsid w:val="009F3D32"/>
    <w:rsid w:val="00AA5044"/>
    <w:rsid w:val="00E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1260"/>
  <w15:chartTrackingRefBased/>
  <w15:docId w15:val="{01064FE3-F3D8-4C77-98B0-FF827857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D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09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ka-GE"/>
    </w:rPr>
  </w:style>
  <w:style w:type="character" w:styleId="Strong">
    <w:name w:val="Strong"/>
    <w:basedOn w:val="DefaultParagraphFont"/>
    <w:uiPriority w:val="22"/>
    <w:qFormat/>
    <w:rsid w:val="002E0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jadaserg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SFC</dc:creator>
  <cp:keywords/>
  <dc:description/>
  <cp:lastModifiedBy>HPLC-173</cp:lastModifiedBy>
  <cp:revision>8</cp:revision>
  <dcterms:created xsi:type="dcterms:W3CDTF">2012-07-02T02:49:00Z</dcterms:created>
  <dcterms:modified xsi:type="dcterms:W3CDTF">2025-07-20T17:27:00Z</dcterms:modified>
</cp:coreProperties>
</file>