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62E36" w:rsidRDefault="001C5AB0" w:rsidP="001C5AB0">
      <w:pPr>
        <w:widowControl w:val="0"/>
        <w:spacing w:line="360" w:lineRule="auto"/>
        <w:jc w:val="center"/>
        <w:rPr>
          <w:rFonts w:ascii="DM Serif Display" w:eastAsia="DM Serif Display" w:hAnsi="DM Serif Display" w:cs="DM Serif Display"/>
          <w:b/>
          <w:color w:val="434343"/>
          <w:sz w:val="42"/>
          <w:szCs w:val="42"/>
        </w:rPr>
      </w:pPr>
      <w:r>
        <w:rPr>
          <w:rFonts w:ascii="DM Serif Display" w:eastAsia="DM Serif Display" w:hAnsi="DM Serif Display" w:cs="DM Serif Display"/>
          <w:b/>
          <w:sz w:val="42"/>
          <w:szCs w:val="42"/>
        </w:rPr>
        <w:t>High precision, managed thermostatic chamber</w:t>
      </w:r>
    </w:p>
    <w:p w14:paraId="00000003" w14:textId="09EA8959" w:rsidR="00562E36" w:rsidRPr="0038483A" w:rsidRDefault="001C5AB0" w:rsidP="0038483A">
      <w:pPr>
        <w:widowControl w:val="0"/>
        <w:spacing w:line="360" w:lineRule="auto"/>
        <w:ind w:left="1440" w:firstLine="720"/>
        <w:jc w:val="right"/>
        <w:rPr>
          <w:rFonts w:ascii="DM Serif Display" w:eastAsia="DM Serif Display" w:hAnsi="DM Serif Display" w:cs="DM Serif Display"/>
          <w:b/>
          <w:color w:val="999999"/>
          <w:sz w:val="28"/>
          <w:szCs w:val="28"/>
        </w:rPr>
      </w:pPr>
      <w:r>
        <w:rPr>
          <w:rFonts w:ascii="DM Serif Display" w:eastAsia="DM Serif Display" w:hAnsi="DM Serif Display" w:cs="DM Serif Display"/>
          <w:b/>
          <w:color w:val="434343"/>
          <w:sz w:val="28"/>
          <w:szCs w:val="28"/>
        </w:rPr>
        <w:tab/>
      </w:r>
      <w:r>
        <w:rPr>
          <w:rFonts w:ascii="DM Serif Display" w:eastAsia="DM Serif Display" w:hAnsi="DM Serif Display" w:cs="DM Serif Display"/>
          <w:b/>
          <w:color w:val="434343"/>
          <w:sz w:val="28"/>
          <w:szCs w:val="28"/>
        </w:rPr>
        <w:tab/>
      </w:r>
      <w:r>
        <w:rPr>
          <w:rFonts w:ascii="DM Serif Display" w:eastAsia="DM Serif Display" w:hAnsi="DM Serif Display" w:cs="DM Serif Display"/>
          <w:b/>
          <w:color w:val="434343"/>
          <w:sz w:val="28"/>
          <w:szCs w:val="28"/>
        </w:rPr>
        <w:tab/>
      </w:r>
      <w:r>
        <w:rPr>
          <w:rFonts w:ascii="DM Serif Display" w:eastAsia="DM Serif Display" w:hAnsi="DM Serif Display" w:cs="DM Serif Display"/>
          <w:b/>
          <w:color w:val="434343"/>
          <w:sz w:val="28"/>
          <w:szCs w:val="28"/>
        </w:rPr>
        <w:tab/>
      </w:r>
      <w:r>
        <w:rPr>
          <w:rFonts w:ascii="DM Serif Display" w:eastAsia="DM Serif Display" w:hAnsi="DM Serif Display" w:cs="DM Serif Display"/>
          <w:b/>
          <w:color w:val="999999"/>
          <w:sz w:val="28"/>
          <w:szCs w:val="28"/>
        </w:rPr>
        <w:tab/>
        <w:t xml:space="preserve">Author: </w:t>
      </w:r>
      <w:hyperlink r:id="rId4">
        <w:r>
          <w:rPr>
            <w:rFonts w:ascii="DM Serif Display" w:eastAsia="DM Serif Display" w:hAnsi="DM Serif Display" w:cs="DM Serif Display"/>
            <w:b/>
            <w:color w:val="0000EE"/>
            <w:sz w:val="28"/>
            <w:szCs w:val="28"/>
            <w:u w:val="single"/>
          </w:rPr>
          <w:t xml:space="preserve">Mikheil </w:t>
        </w:r>
        <w:proofErr w:type="spellStart"/>
        <w:r>
          <w:rPr>
            <w:rFonts w:ascii="DM Serif Display" w:eastAsia="DM Serif Display" w:hAnsi="DM Serif Display" w:cs="DM Serif Display"/>
            <w:b/>
            <w:color w:val="0000EE"/>
            <w:sz w:val="28"/>
            <w:szCs w:val="28"/>
            <w:u w:val="single"/>
          </w:rPr>
          <w:t>Kalantarovi</w:t>
        </w:r>
        <w:proofErr w:type="spellEnd"/>
      </w:hyperlink>
      <w:r>
        <w:rPr>
          <w:rFonts w:ascii="DM Serif Display" w:eastAsia="DM Serif Display" w:hAnsi="DM Serif Display" w:cs="DM Serif Display"/>
          <w:b/>
          <w:color w:val="999999"/>
          <w:sz w:val="28"/>
          <w:szCs w:val="28"/>
        </w:rPr>
        <w:t xml:space="preserve">                 </w:t>
      </w:r>
      <w:proofErr w:type="gramStart"/>
      <w:r>
        <w:rPr>
          <w:rFonts w:ascii="DM Serif Display" w:eastAsia="DM Serif Display" w:hAnsi="DM Serif Display" w:cs="DM Serif Display"/>
          <w:b/>
          <w:color w:val="999999"/>
          <w:sz w:val="28"/>
          <w:szCs w:val="28"/>
        </w:rPr>
        <w:t xml:space="preserve">   (</w:t>
      </w:r>
      <w:proofErr w:type="gramEnd"/>
      <w:r>
        <w:rPr>
          <w:rFonts w:ascii="DM Serif Display" w:eastAsia="DM Serif Display" w:hAnsi="DM Serif Display" w:cs="DM Serif Display"/>
          <w:b/>
          <w:color w:val="999999"/>
          <w:sz w:val="28"/>
          <w:szCs w:val="28"/>
        </w:rPr>
        <w:t>Agricultural university of Georgia)</w:t>
      </w:r>
    </w:p>
    <w:p w14:paraId="00000004" w14:textId="77777777" w:rsidR="00562E36" w:rsidRDefault="001C5AB0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Thermostatic chambers are frequently used to examine how different device characteristics are affected by changes in temperature. This report describes the development of such a chamber using primarily locally available components.</w:t>
      </w:r>
    </w:p>
    <w:p w14:paraId="00000006" w14:textId="489C60DC" w:rsidR="00562E36" w:rsidRDefault="001C5AB0" w:rsidP="009E64F6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The system provides both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 xml:space="preserve"> heating and cooling for the internal space. It utilizes digital temperature sensors to ensure precise temperature control. A voltage-controlled converter was designed to regulate the power supplied to the heating and cooling elements. The entire system is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 xml:space="preserve"> managed by a Raspberry Pi single-board computer. A slow-control system, implemented in Python and based on a PID algorithm, enables rapid adjustments to the internal temperature according to the desired setpoint and maintains thermal stability over time.</w:t>
      </w:r>
      <w:r w:rsidR="009E64F6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To improve usability, a web-based interface has been created for remote temperature monitoring and PID parameter configuration.</w:t>
      </w:r>
    </w:p>
    <w:p w14:paraId="00000007" w14:textId="77777777" w:rsidR="00562E36" w:rsidRDefault="00562E36"/>
    <w:sectPr w:rsidR="00562E36" w:rsidSect="001C5AB0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erif Displa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36"/>
    <w:rsid w:val="001C5AB0"/>
    <w:rsid w:val="0038483A"/>
    <w:rsid w:val="00562E36"/>
    <w:rsid w:val="009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F99F"/>
  <w15:docId w15:val="{1765853C-450E-4A22-AFC2-10832F0C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ala2021@agruni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 Max</cp:lastModifiedBy>
  <cp:revision>4</cp:revision>
  <dcterms:created xsi:type="dcterms:W3CDTF">2025-07-26T17:26:00Z</dcterms:created>
  <dcterms:modified xsi:type="dcterms:W3CDTF">2025-07-26T17:27:00Z</dcterms:modified>
</cp:coreProperties>
</file>